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1E" w:rsidRPr="00F37C1E" w:rsidRDefault="00F94C6E" w:rsidP="00A471F5">
      <w:pPr>
        <w:jc w:val="center"/>
        <w:rPr>
          <w:rFonts w:ascii="Arial" w:hAnsi="Arial"/>
          <w:b/>
          <w:sz w:val="28"/>
          <w:szCs w:val="28"/>
          <w:lang w:val="uk-UA"/>
        </w:rPr>
      </w:pPr>
      <w:r>
        <w:rPr>
          <w:rFonts w:ascii="Arial" w:hAnsi="Arial"/>
          <w:b/>
          <w:noProof/>
        </w:rPr>
        <w:drawing>
          <wp:inline distT="0" distB="0" distL="0" distR="0">
            <wp:extent cx="437322" cy="609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Lesser_Coat_of_Arms_of_Ukraine_(bw).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510" cy="609862"/>
                    </a:xfrm>
                    <a:prstGeom prst="rect">
                      <a:avLst/>
                    </a:prstGeom>
                  </pic:spPr>
                </pic:pic>
              </a:graphicData>
            </a:graphic>
          </wp:inline>
        </w:drawing>
      </w:r>
    </w:p>
    <w:p w:rsidR="00F37C1E" w:rsidRPr="00F37C1E" w:rsidRDefault="00F37C1E" w:rsidP="00F37C1E">
      <w:pPr>
        <w:rPr>
          <w:lang w:val="uk-UA"/>
        </w:rPr>
      </w:pPr>
    </w:p>
    <w:p w:rsidR="00F37C1E" w:rsidRPr="00F37C1E" w:rsidRDefault="00F37C1E" w:rsidP="00F37C1E">
      <w:pPr>
        <w:keepNext/>
        <w:jc w:val="center"/>
        <w:outlineLvl w:val="0"/>
        <w:rPr>
          <w:b/>
          <w:sz w:val="28"/>
          <w:szCs w:val="28"/>
          <w:lang w:val="uk-UA"/>
        </w:rPr>
      </w:pPr>
      <w:r w:rsidRPr="00F37C1E">
        <w:rPr>
          <w:b/>
          <w:sz w:val="28"/>
          <w:szCs w:val="28"/>
          <w:lang w:val="uk-UA"/>
        </w:rPr>
        <w:t>І Ч Н Я Н С Ь К А    М І С Ь К А    Р А Д А</w:t>
      </w:r>
    </w:p>
    <w:p w:rsidR="00F37C1E" w:rsidRPr="00F37C1E" w:rsidRDefault="00F37C1E" w:rsidP="00F37C1E">
      <w:pPr>
        <w:jc w:val="center"/>
        <w:rPr>
          <w:b/>
          <w:sz w:val="16"/>
          <w:szCs w:val="16"/>
          <w:lang w:val="uk-UA"/>
        </w:rPr>
      </w:pPr>
    </w:p>
    <w:p w:rsidR="00F37C1E" w:rsidRPr="00F37C1E" w:rsidRDefault="00F37C1E" w:rsidP="00F37C1E">
      <w:pPr>
        <w:jc w:val="center"/>
        <w:rPr>
          <w:b/>
          <w:sz w:val="28"/>
          <w:szCs w:val="28"/>
          <w:lang w:val="uk-UA"/>
        </w:rPr>
      </w:pPr>
      <w:r w:rsidRPr="00F37C1E">
        <w:rPr>
          <w:b/>
          <w:sz w:val="28"/>
          <w:szCs w:val="28"/>
          <w:lang w:val="uk-UA"/>
        </w:rPr>
        <w:t>ВИКОНАВЧИЙ КОМІТЕТ</w:t>
      </w:r>
    </w:p>
    <w:p w:rsidR="00F37C1E" w:rsidRPr="00F37C1E" w:rsidRDefault="00F37C1E" w:rsidP="00F37C1E">
      <w:pPr>
        <w:jc w:val="center"/>
        <w:rPr>
          <w:b/>
          <w:sz w:val="28"/>
          <w:szCs w:val="28"/>
          <w:lang w:val="uk-UA"/>
        </w:rPr>
      </w:pPr>
    </w:p>
    <w:p w:rsidR="00F37C1E" w:rsidRPr="00F37C1E" w:rsidRDefault="00F37C1E" w:rsidP="00927EFA">
      <w:pPr>
        <w:jc w:val="center"/>
        <w:rPr>
          <w:b/>
          <w:sz w:val="32"/>
          <w:szCs w:val="32"/>
          <w:lang w:val="uk-UA"/>
        </w:rPr>
      </w:pPr>
      <w:r w:rsidRPr="00F37C1E">
        <w:rPr>
          <w:b/>
          <w:sz w:val="32"/>
          <w:szCs w:val="32"/>
          <w:lang w:val="uk-UA"/>
        </w:rPr>
        <w:t>РІШЕННЯ</w:t>
      </w:r>
    </w:p>
    <w:p w:rsidR="00D66D6F" w:rsidRDefault="00D66D6F" w:rsidP="008B549E">
      <w:pPr>
        <w:jc w:val="both"/>
        <w:rPr>
          <w:lang w:val="uk-UA"/>
        </w:rPr>
      </w:pPr>
    </w:p>
    <w:p w:rsidR="00F37C1E" w:rsidRDefault="00A471F5" w:rsidP="008B549E">
      <w:pPr>
        <w:jc w:val="both"/>
        <w:rPr>
          <w:lang w:val="uk-UA"/>
        </w:rPr>
      </w:pPr>
      <w:r>
        <w:rPr>
          <w:lang w:val="uk-UA"/>
        </w:rPr>
        <w:t xml:space="preserve">21 березня </w:t>
      </w:r>
      <w:r w:rsidR="00F37C1E" w:rsidRPr="00873EC6">
        <w:rPr>
          <w:lang w:val="uk-UA"/>
        </w:rPr>
        <w:t>20</w:t>
      </w:r>
      <w:r w:rsidR="00B70E56">
        <w:rPr>
          <w:lang w:val="uk-UA"/>
        </w:rPr>
        <w:t>24</w:t>
      </w:r>
      <w:r w:rsidR="00F37C1E" w:rsidRPr="00F37C1E">
        <w:rPr>
          <w:lang w:val="uk-UA"/>
        </w:rPr>
        <w:t xml:space="preserve"> року</w:t>
      </w:r>
      <w:r w:rsidR="00F37C1E" w:rsidRPr="00F37C1E">
        <w:rPr>
          <w:lang w:val="uk-UA"/>
        </w:rPr>
        <w:tab/>
      </w:r>
      <w:r w:rsidR="00927EFA">
        <w:rPr>
          <w:lang w:val="uk-UA"/>
        </w:rPr>
        <w:t xml:space="preserve">                            </w:t>
      </w:r>
      <w:r w:rsidR="00D66D6F">
        <w:rPr>
          <w:lang w:val="uk-UA"/>
        </w:rPr>
        <w:t>м. Ічня</w:t>
      </w:r>
      <w:r w:rsidR="00F37C1E" w:rsidRPr="00F37C1E">
        <w:rPr>
          <w:lang w:val="uk-UA"/>
        </w:rPr>
        <w:tab/>
      </w:r>
      <w:r w:rsidR="00F37C1E" w:rsidRPr="00F37C1E">
        <w:rPr>
          <w:lang w:val="uk-UA"/>
        </w:rPr>
        <w:tab/>
      </w:r>
      <w:r w:rsidR="00F37C1E" w:rsidRPr="00F37C1E">
        <w:rPr>
          <w:lang w:val="uk-UA"/>
        </w:rPr>
        <w:tab/>
      </w:r>
      <w:r w:rsidR="00927EFA">
        <w:rPr>
          <w:lang w:val="uk-UA"/>
        </w:rPr>
        <w:t xml:space="preserve">                  </w:t>
      </w:r>
      <w:r w:rsidR="00F37C1E" w:rsidRPr="00F37C1E">
        <w:rPr>
          <w:lang w:val="uk-UA"/>
        </w:rPr>
        <w:t xml:space="preserve"> №</w:t>
      </w:r>
      <w:r w:rsidR="00927EFA">
        <w:rPr>
          <w:lang w:val="uk-UA"/>
        </w:rPr>
        <w:t xml:space="preserve"> </w:t>
      </w:r>
      <w:r>
        <w:rPr>
          <w:lang w:val="uk-UA"/>
        </w:rPr>
        <w:t>171</w:t>
      </w:r>
    </w:p>
    <w:p w:rsidR="008C28FD" w:rsidRDefault="008C28FD" w:rsidP="008B549E">
      <w:pPr>
        <w:jc w:val="both"/>
        <w:rPr>
          <w:lang w:val="uk-UA"/>
        </w:rPr>
      </w:pPr>
    </w:p>
    <w:p w:rsidR="00A47EB9" w:rsidRDefault="00A47EB9" w:rsidP="008B549E">
      <w:pPr>
        <w:jc w:val="both"/>
        <w:rPr>
          <w:b/>
          <w:lang w:val="uk-UA"/>
        </w:rPr>
      </w:pPr>
      <w:r>
        <w:rPr>
          <w:b/>
          <w:lang w:val="uk-UA"/>
        </w:rPr>
        <w:t>Про підсумки роботи відділу освіти</w:t>
      </w:r>
    </w:p>
    <w:p w:rsidR="008C28FD" w:rsidRPr="008C28FD" w:rsidRDefault="00A47EB9" w:rsidP="008B549E">
      <w:pPr>
        <w:jc w:val="both"/>
        <w:rPr>
          <w:b/>
          <w:lang w:val="uk-UA"/>
        </w:rPr>
      </w:pPr>
      <w:r>
        <w:rPr>
          <w:b/>
          <w:lang w:val="uk-UA"/>
        </w:rPr>
        <w:t>Ічнянської міської ради за 2023</w:t>
      </w:r>
      <w:r w:rsidR="008C28FD" w:rsidRPr="008C28FD">
        <w:rPr>
          <w:b/>
          <w:lang w:val="uk-UA"/>
        </w:rPr>
        <w:t xml:space="preserve"> рік</w:t>
      </w:r>
    </w:p>
    <w:p w:rsidR="00D66D6F" w:rsidRDefault="00D66D6F" w:rsidP="00D66D6F">
      <w:pPr>
        <w:pStyle w:val="aa"/>
        <w:tabs>
          <w:tab w:val="left" w:pos="8080"/>
        </w:tabs>
        <w:jc w:val="both"/>
        <w:rPr>
          <w:b/>
          <w:lang w:val="uk-UA"/>
        </w:rPr>
      </w:pPr>
    </w:p>
    <w:p w:rsidR="00D66D6F" w:rsidRDefault="006C6365" w:rsidP="00D66D6F">
      <w:pPr>
        <w:pStyle w:val="aa"/>
        <w:tabs>
          <w:tab w:val="left" w:pos="8080"/>
        </w:tabs>
        <w:ind w:right="33" w:firstLine="567"/>
        <w:jc w:val="both"/>
        <w:rPr>
          <w:b/>
          <w:bCs/>
          <w:lang w:val="uk-UA"/>
        </w:rPr>
      </w:pPr>
      <w:r w:rsidRPr="006C6365">
        <w:rPr>
          <w:lang w:val="uk-UA"/>
        </w:rPr>
        <w:t>Заслухавши</w:t>
      </w:r>
      <w:r>
        <w:rPr>
          <w:lang w:val="uk-UA"/>
        </w:rPr>
        <w:t xml:space="preserve"> інформацію виконуючого обов’язків начальника відділу освіти міської р</w:t>
      </w:r>
      <w:r w:rsidR="00E6770F">
        <w:rPr>
          <w:lang w:val="uk-UA"/>
        </w:rPr>
        <w:t>ади Івченка В.І.</w:t>
      </w:r>
      <w:r>
        <w:rPr>
          <w:lang w:val="uk-UA"/>
        </w:rPr>
        <w:t xml:space="preserve"> про підсумки роботи відділу освіти за 2023 рік, на виконання Положення про відділ освіти Ічнянської міської ради Чернігівської області,затвердженого рішенням двадцять п’ятої сесії Ічнянської міської ради восьмого скликання від 17.02.2023 року №691-</w:t>
      </w:r>
      <w:r>
        <w:rPr>
          <w:lang w:val="en-US"/>
        </w:rPr>
        <w:t>V</w:t>
      </w:r>
      <w:r>
        <w:rPr>
          <w:lang w:val="uk-UA"/>
        </w:rPr>
        <w:t xml:space="preserve">-ІІІ «Про затвердження Положення про відділ освіти Ічнянської міської ради Чернігівської </w:t>
      </w:r>
      <w:r w:rsidR="0003208B">
        <w:rPr>
          <w:lang w:val="uk-UA"/>
        </w:rPr>
        <w:t>області у новій редакції», в</w:t>
      </w:r>
      <w:r w:rsidR="00C825FD">
        <w:rPr>
          <w:lang w:val="uk-UA"/>
        </w:rPr>
        <w:t>ідповідно</w:t>
      </w:r>
      <w:r w:rsidR="0003208B">
        <w:rPr>
          <w:lang w:val="uk-UA"/>
        </w:rPr>
        <w:t xml:space="preserve"> до Плану роботи виконавчого комітету Ічнянської міської ради від 21.12.202</w:t>
      </w:r>
      <w:r w:rsidR="00D66D6F">
        <w:rPr>
          <w:lang w:val="uk-UA"/>
        </w:rPr>
        <w:t>3</w:t>
      </w:r>
      <w:r w:rsidR="0003208B">
        <w:rPr>
          <w:lang w:val="uk-UA"/>
        </w:rPr>
        <w:t xml:space="preserve"> року №609 та керуючись статтею 40, частиною 2 статті 54, частиною шостою статті 59 </w:t>
      </w:r>
      <w:r w:rsidR="00064467">
        <w:rPr>
          <w:lang w:val="uk-UA"/>
        </w:rPr>
        <w:t>Закону України «</w:t>
      </w:r>
      <w:r w:rsidR="00C825FD">
        <w:rPr>
          <w:lang w:val="uk-UA"/>
        </w:rPr>
        <w:t>Про місцеве самоврядування в Україні»</w:t>
      </w:r>
      <w:r w:rsidR="00E6770F">
        <w:rPr>
          <w:lang w:val="uk-UA"/>
        </w:rPr>
        <w:t>,</w:t>
      </w:r>
      <w:r w:rsidR="00BA1635">
        <w:rPr>
          <w:lang w:val="uk-UA"/>
        </w:rPr>
        <w:t xml:space="preserve"> </w:t>
      </w:r>
      <w:r w:rsidR="008B549E" w:rsidRPr="0055754B">
        <w:rPr>
          <w:b/>
          <w:bCs/>
          <w:lang w:val="uk-UA"/>
        </w:rPr>
        <w:t>виконавчий комітет міської ради</w:t>
      </w:r>
    </w:p>
    <w:p w:rsidR="00D66D6F" w:rsidRDefault="00D66D6F" w:rsidP="00E6770F">
      <w:pPr>
        <w:pStyle w:val="aa"/>
        <w:jc w:val="both"/>
        <w:rPr>
          <w:b/>
          <w:bCs/>
          <w:lang w:val="uk-UA"/>
        </w:rPr>
      </w:pPr>
    </w:p>
    <w:p w:rsidR="008C28FD" w:rsidRPr="008B549E" w:rsidRDefault="008B549E" w:rsidP="00E6770F">
      <w:pPr>
        <w:pStyle w:val="aa"/>
        <w:jc w:val="both"/>
        <w:rPr>
          <w:b/>
          <w:bCs/>
          <w:lang w:val="uk-UA"/>
        </w:rPr>
      </w:pPr>
      <w:r>
        <w:rPr>
          <w:b/>
          <w:lang w:val="uk-UA"/>
        </w:rPr>
        <w:t>ВИРІШИВ</w:t>
      </w:r>
      <w:r w:rsidR="008C28FD" w:rsidRPr="008C28FD">
        <w:rPr>
          <w:b/>
          <w:lang w:val="uk-UA"/>
        </w:rPr>
        <w:t>:</w:t>
      </w:r>
    </w:p>
    <w:p w:rsidR="008C28FD" w:rsidRPr="008C28FD" w:rsidRDefault="008C28FD" w:rsidP="008B549E">
      <w:pPr>
        <w:jc w:val="both"/>
        <w:rPr>
          <w:b/>
          <w:lang w:val="uk-UA"/>
        </w:rPr>
      </w:pPr>
    </w:p>
    <w:p w:rsidR="00D66D6F" w:rsidRDefault="0003208B" w:rsidP="00D66D6F">
      <w:pPr>
        <w:pStyle w:val="a5"/>
        <w:numPr>
          <w:ilvl w:val="0"/>
          <w:numId w:val="12"/>
        </w:numPr>
        <w:tabs>
          <w:tab w:val="left" w:pos="851"/>
        </w:tabs>
        <w:ind w:left="0" w:firstLine="567"/>
        <w:jc w:val="both"/>
        <w:rPr>
          <w:lang w:val="uk-UA"/>
        </w:rPr>
      </w:pPr>
      <w:r w:rsidRPr="00D66D6F">
        <w:rPr>
          <w:lang w:val="uk-UA"/>
        </w:rPr>
        <w:t xml:space="preserve">Інформацію про  підсумки </w:t>
      </w:r>
      <w:r w:rsidR="00C825FD" w:rsidRPr="00D66D6F">
        <w:rPr>
          <w:lang w:val="uk-UA"/>
        </w:rPr>
        <w:t xml:space="preserve">роботу відділу освіти </w:t>
      </w:r>
      <w:r w:rsidR="00DE3CF3" w:rsidRPr="00D66D6F">
        <w:rPr>
          <w:lang w:val="uk-UA"/>
        </w:rPr>
        <w:t>Ічнянської міської ради за 2023 рік взяти до відома</w:t>
      </w:r>
      <w:r w:rsidR="00BA1635">
        <w:rPr>
          <w:lang w:val="uk-UA"/>
        </w:rPr>
        <w:t xml:space="preserve"> </w:t>
      </w:r>
      <w:r w:rsidR="00DE3CF3" w:rsidRPr="00D66D6F">
        <w:rPr>
          <w:lang w:val="uk-UA"/>
        </w:rPr>
        <w:t>(додається).</w:t>
      </w:r>
    </w:p>
    <w:p w:rsidR="00D66D6F" w:rsidRDefault="00D66D6F" w:rsidP="00D66D6F">
      <w:pPr>
        <w:pStyle w:val="a5"/>
        <w:tabs>
          <w:tab w:val="left" w:pos="851"/>
        </w:tabs>
        <w:ind w:left="567"/>
        <w:jc w:val="both"/>
        <w:rPr>
          <w:lang w:val="uk-UA"/>
        </w:rPr>
      </w:pPr>
    </w:p>
    <w:p w:rsidR="00D66D6F" w:rsidRDefault="0003208B" w:rsidP="00D66D6F">
      <w:pPr>
        <w:pStyle w:val="a5"/>
        <w:numPr>
          <w:ilvl w:val="0"/>
          <w:numId w:val="12"/>
        </w:numPr>
        <w:tabs>
          <w:tab w:val="left" w:pos="851"/>
        </w:tabs>
        <w:ind w:left="0" w:firstLine="567"/>
        <w:jc w:val="both"/>
        <w:rPr>
          <w:lang w:val="uk-UA"/>
        </w:rPr>
      </w:pPr>
      <w:r w:rsidRPr="00D66D6F">
        <w:rPr>
          <w:lang w:val="uk-UA"/>
        </w:rPr>
        <w:t xml:space="preserve">Визнати роботу відділу освіти </w:t>
      </w:r>
      <w:r w:rsidR="00DE3CF3" w:rsidRPr="00D66D6F">
        <w:rPr>
          <w:lang w:val="uk-UA"/>
        </w:rPr>
        <w:t>Ічнянської міської ради</w:t>
      </w:r>
      <w:r w:rsidRPr="00D66D6F">
        <w:rPr>
          <w:lang w:val="uk-UA"/>
        </w:rPr>
        <w:t xml:space="preserve"> Чернігівської області</w:t>
      </w:r>
      <w:r w:rsidR="00BA1635">
        <w:rPr>
          <w:lang w:val="uk-UA"/>
        </w:rPr>
        <w:t xml:space="preserve"> </w:t>
      </w:r>
      <w:r w:rsidRPr="00D66D6F">
        <w:rPr>
          <w:lang w:val="uk-UA"/>
        </w:rPr>
        <w:t>задовільною.</w:t>
      </w:r>
    </w:p>
    <w:p w:rsidR="00D66D6F" w:rsidRPr="00D66D6F" w:rsidRDefault="00D66D6F" w:rsidP="00D66D6F">
      <w:pPr>
        <w:pStyle w:val="a5"/>
        <w:rPr>
          <w:lang w:val="uk-UA"/>
        </w:rPr>
      </w:pPr>
    </w:p>
    <w:p w:rsidR="00FD69E7" w:rsidRPr="00D66D6F" w:rsidRDefault="0003208B" w:rsidP="00E6770F">
      <w:pPr>
        <w:pStyle w:val="a5"/>
        <w:numPr>
          <w:ilvl w:val="0"/>
          <w:numId w:val="12"/>
        </w:numPr>
        <w:tabs>
          <w:tab w:val="left" w:pos="851"/>
        </w:tabs>
        <w:ind w:left="0" w:firstLine="567"/>
        <w:jc w:val="both"/>
        <w:rPr>
          <w:lang w:val="uk-UA"/>
        </w:rPr>
      </w:pPr>
      <w:r w:rsidRPr="00D66D6F">
        <w:rPr>
          <w:lang w:val="uk-UA"/>
        </w:rPr>
        <w:t>Відділу освіти Ічнянської міської ради Чернігівсь</w:t>
      </w:r>
      <w:r w:rsidR="00873B7A" w:rsidRPr="00D66D6F">
        <w:rPr>
          <w:lang w:val="uk-UA"/>
        </w:rPr>
        <w:t>кої області продовжити роботу з</w:t>
      </w:r>
      <w:r w:rsidR="00BA1635">
        <w:rPr>
          <w:lang w:val="uk-UA"/>
        </w:rPr>
        <w:t xml:space="preserve"> </w:t>
      </w:r>
      <w:bookmarkStart w:id="0" w:name="_GoBack"/>
      <w:bookmarkEnd w:id="0"/>
      <w:r w:rsidR="00873B7A" w:rsidRPr="00D66D6F">
        <w:rPr>
          <w:lang w:val="uk-UA"/>
        </w:rPr>
        <w:t xml:space="preserve">підвищення освітнього рівня громадян задля забезпечення сталого розвитку України та її європейського вибору, створення умов для здобуття громадянами дошкільної, </w:t>
      </w:r>
      <w:r w:rsidR="00E6770F" w:rsidRPr="00D66D6F">
        <w:rPr>
          <w:lang w:val="uk-UA"/>
        </w:rPr>
        <w:t>початкової, базової та повної</w:t>
      </w:r>
      <w:r w:rsidR="00873B7A" w:rsidRPr="00D66D6F">
        <w:rPr>
          <w:lang w:val="uk-UA"/>
        </w:rPr>
        <w:t xml:space="preserve"> загальної середньої освіти</w:t>
      </w:r>
      <w:r w:rsidR="00E6770F" w:rsidRPr="00D66D6F">
        <w:rPr>
          <w:lang w:val="uk-UA"/>
        </w:rPr>
        <w:t>, та позашкільної освіти.</w:t>
      </w:r>
    </w:p>
    <w:p w:rsidR="00D66D6F" w:rsidRDefault="00D66D6F" w:rsidP="008C28FD">
      <w:pPr>
        <w:rPr>
          <w:b/>
          <w:lang w:val="uk-UA"/>
        </w:rPr>
      </w:pPr>
    </w:p>
    <w:p w:rsidR="00D66D6F" w:rsidRDefault="00D66D6F" w:rsidP="008C28FD">
      <w:pPr>
        <w:rPr>
          <w:b/>
          <w:lang w:val="uk-UA"/>
        </w:rPr>
      </w:pPr>
    </w:p>
    <w:p w:rsidR="00D66D6F" w:rsidRDefault="00D66D6F" w:rsidP="008C28FD">
      <w:pPr>
        <w:rPr>
          <w:b/>
          <w:lang w:val="uk-UA"/>
        </w:rPr>
      </w:pPr>
    </w:p>
    <w:p w:rsidR="00D66D6F" w:rsidRDefault="00927EFA" w:rsidP="008C28FD">
      <w:pPr>
        <w:rPr>
          <w:b/>
          <w:lang w:val="uk-UA"/>
        </w:rPr>
      </w:pPr>
      <w:r>
        <w:rPr>
          <w:b/>
          <w:lang w:val="uk-UA"/>
        </w:rPr>
        <w:t xml:space="preserve">               </w:t>
      </w:r>
    </w:p>
    <w:p w:rsidR="008C28FD" w:rsidRPr="00AA202C" w:rsidRDefault="008C28FD" w:rsidP="008C28FD">
      <w:pPr>
        <w:rPr>
          <w:b/>
        </w:rPr>
      </w:pPr>
      <w:proofErr w:type="spellStart"/>
      <w:r>
        <w:rPr>
          <w:b/>
        </w:rPr>
        <w:t>Міський</w:t>
      </w:r>
      <w:proofErr w:type="spellEnd"/>
      <w:r>
        <w:rPr>
          <w:b/>
        </w:rPr>
        <w:t xml:space="preserve"> голова                                                          </w:t>
      </w:r>
      <w:r w:rsidR="00927EFA">
        <w:rPr>
          <w:b/>
          <w:lang w:val="uk-UA"/>
        </w:rPr>
        <w:t xml:space="preserve">                      </w:t>
      </w:r>
      <w:r>
        <w:rPr>
          <w:b/>
        </w:rPr>
        <w:t xml:space="preserve"> </w:t>
      </w:r>
      <w:proofErr w:type="spellStart"/>
      <w:r>
        <w:rPr>
          <w:b/>
        </w:rPr>
        <w:t>Олена</w:t>
      </w:r>
      <w:proofErr w:type="spellEnd"/>
      <w:r>
        <w:rPr>
          <w:b/>
        </w:rPr>
        <w:t xml:space="preserve"> БУТУРЛИМ</w:t>
      </w:r>
    </w:p>
    <w:p w:rsidR="008C28FD" w:rsidRDefault="008C28FD" w:rsidP="008C28FD">
      <w:pPr>
        <w:pStyle w:val="a5"/>
        <w:ind w:left="900"/>
      </w:pPr>
    </w:p>
    <w:p w:rsidR="00FB3B91" w:rsidRDefault="00FB3B91"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D153F9" w:rsidRDefault="00D153F9" w:rsidP="00D66D6F">
      <w:pPr>
        <w:pStyle w:val="aa"/>
        <w:ind w:left="5670"/>
        <w:rPr>
          <w:lang w:val="uk-UA"/>
        </w:rPr>
      </w:pPr>
    </w:p>
    <w:p w:rsidR="00D153F9" w:rsidRDefault="00D153F9" w:rsidP="00D66D6F">
      <w:pPr>
        <w:pStyle w:val="aa"/>
        <w:ind w:left="5670"/>
        <w:rPr>
          <w:lang w:val="uk-UA"/>
        </w:rPr>
      </w:pPr>
    </w:p>
    <w:p w:rsidR="00D153F9" w:rsidRDefault="00D153F9"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D66D6F" w:rsidRPr="00D66D6F" w:rsidRDefault="00D66D6F" w:rsidP="00D66D6F">
      <w:pPr>
        <w:pStyle w:val="aa"/>
        <w:ind w:left="5670"/>
        <w:rPr>
          <w:lang w:val="uk-UA"/>
        </w:rPr>
      </w:pPr>
      <w:r>
        <w:rPr>
          <w:lang w:val="uk-UA"/>
        </w:rPr>
        <w:lastRenderedPageBreak/>
        <w:t>Додаток</w:t>
      </w:r>
    </w:p>
    <w:p w:rsidR="00D66D6F" w:rsidRPr="00927EFA" w:rsidRDefault="00D66D6F" w:rsidP="00D66D6F">
      <w:pPr>
        <w:pStyle w:val="aa"/>
        <w:ind w:left="5670"/>
        <w:rPr>
          <w:lang w:val="uk-UA"/>
        </w:rPr>
      </w:pPr>
      <w:r>
        <w:rPr>
          <w:lang w:val="uk-UA"/>
        </w:rPr>
        <w:t xml:space="preserve">до </w:t>
      </w:r>
      <w:r w:rsidRPr="00927EFA">
        <w:rPr>
          <w:lang w:val="uk-UA"/>
        </w:rPr>
        <w:t>рішення</w:t>
      </w:r>
      <w:r w:rsidR="00927EFA">
        <w:rPr>
          <w:lang w:val="uk-UA"/>
        </w:rPr>
        <w:t xml:space="preserve"> </w:t>
      </w:r>
      <w:r w:rsidRPr="00927EFA">
        <w:rPr>
          <w:lang w:val="uk-UA"/>
        </w:rPr>
        <w:t>виконавчого</w:t>
      </w:r>
      <w:r w:rsidR="00927EFA">
        <w:rPr>
          <w:lang w:val="uk-UA"/>
        </w:rPr>
        <w:t xml:space="preserve"> </w:t>
      </w:r>
      <w:r w:rsidRPr="00927EFA">
        <w:rPr>
          <w:lang w:val="uk-UA"/>
        </w:rPr>
        <w:t>комітету</w:t>
      </w:r>
    </w:p>
    <w:p w:rsidR="00D66D6F" w:rsidRPr="00927EFA" w:rsidRDefault="00D66D6F" w:rsidP="00D66D6F">
      <w:pPr>
        <w:pStyle w:val="aa"/>
        <w:ind w:left="5670"/>
        <w:rPr>
          <w:lang w:val="uk-UA"/>
        </w:rPr>
      </w:pPr>
      <w:r w:rsidRPr="00927EFA">
        <w:rPr>
          <w:lang w:val="uk-UA"/>
        </w:rPr>
        <w:t>Ічнянської</w:t>
      </w:r>
      <w:r w:rsidR="00927EFA">
        <w:rPr>
          <w:lang w:val="uk-UA"/>
        </w:rPr>
        <w:t xml:space="preserve"> </w:t>
      </w:r>
      <w:r w:rsidRPr="00927EFA">
        <w:rPr>
          <w:lang w:val="uk-UA"/>
        </w:rPr>
        <w:t xml:space="preserve">міської ради </w:t>
      </w:r>
    </w:p>
    <w:p w:rsidR="00D66D6F" w:rsidRPr="001D61C4" w:rsidRDefault="00927EFA" w:rsidP="00D66D6F">
      <w:pPr>
        <w:pStyle w:val="aa"/>
        <w:ind w:left="5670"/>
        <w:rPr>
          <w:lang w:val="uk-UA"/>
        </w:rPr>
      </w:pPr>
      <w:r>
        <w:rPr>
          <w:lang w:val="uk-UA"/>
        </w:rPr>
        <w:t>в</w:t>
      </w:r>
      <w:r w:rsidR="00D66D6F" w:rsidRPr="00BA1635">
        <w:rPr>
          <w:lang w:val="uk-UA"/>
        </w:rPr>
        <w:t>ід</w:t>
      </w:r>
      <w:r>
        <w:rPr>
          <w:lang w:val="uk-UA"/>
        </w:rPr>
        <w:t xml:space="preserve"> </w:t>
      </w:r>
      <w:r w:rsidR="001D61C4">
        <w:rPr>
          <w:lang w:val="uk-UA"/>
        </w:rPr>
        <w:t xml:space="preserve">21 березня </w:t>
      </w:r>
      <w:r w:rsidR="00D66D6F" w:rsidRPr="00BA1635">
        <w:rPr>
          <w:lang w:val="uk-UA"/>
        </w:rPr>
        <w:t>202</w:t>
      </w:r>
      <w:r w:rsidR="00D66D6F">
        <w:rPr>
          <w:lang w:val="uk-UA"/>
        </w:rPr>
        <w:t>4</w:t>
      </w:r>
      <w:r w:rsidR="00D66D6F" w:rsidRPr="00BA1635">
        <w:rPr>
          <w:lang w:val="uk-UA"/>
        </w:rPr>
        <w:t xml:space="preserve"> року № </w:t>
      </w:r>
      <w:r w:rsidR="001D61C4">
        <w:rPr>
          <w:lang w:val="uk-UA"/>
        </w:rPr>
        <w:t>171</w:t>
      </w:r>
    </w:p>
    <w:p w:rsidR="00D66D6F" w:rsidRPr="00D66D6F" w:rsidRDefault="00D66D6F" w:rsidP="00D66D6F">
      <w:pPr>
        <w:keepNext/>
        <w:tabs>
          <w:tab w:val="left" w:pos="9468"/>
        </w:tabs>
        <w:suppressAutoHyphens/>
        <w:jc w:val="center"/>
        <w:outlineLvl w:val="0"/>
        <w:rPr>
          <w:rFonts w:eastAsia="Andale Sans UI"/>
          <w:b/>
          <w:kern w:val="2"/>
          <w:lang w:val="uk-UA"/>
        </w:rPr>
      </w:pPr>
    </w:p>
    <w:p w:rsidR="00D66D6F" w:rsidRPr="00D66D6F" w:rsidRDefault="00170D9D" w:rsidP="00D66D6F">
      <w:pPr>
        <w:keepNext/>
        <w:tabs>
          <w:tab w:val="left" w:pos="9468"/>
        </w:tabs>
        <w:suppressAutoHyphens/>
        <w:jc w:val="center"/>
        <w:outlineLvl w:val="0"/>
        <w:rPr>
          <w:rFonts w:eastAsia="Andale Sans UI"/>
          <w:b/>
          <w:kern w:val="2"/>
          <w:lang w:val="uk-UA"/>
        </w:rPr>
      </w:pPr>
      <w:r w:rsidRPr="00D66D6F">
        <w:rPr>
          <w:rFonts w:eastAsia="Andale Sans UI"/>
          <w:b/>
          <w:kern w:val="2"/>
          <w:lang w:val="uk-UA"/>
        </w:rPr>
        <w:t>ІНФОРМАЦІЯ</w:t>
      </w:r>
    </w:p>
    <w:p w:rsidR="00D66D6F" w:rsidRPr="00D66D6F" w:rsidRDefault="00D66D6F" w:rsidP="00D66D6F">
      <w:pPr>
        <w:keepNext/>
        <w:tabs>
          <w:tab w:val="left" w:pos="9468"/>
        </w:tabs>
        <w:suppressAutoHyphens/>
        <w:jc w:val="center"/>
        <w:outlineLvl w:val="0"/>
        <w:rPr>
          <w:rFonts w:eastAsia="Andale Sans UI"/>
          <w:b/>
          <w:kern w:val="2"/>
          <w:lang w:val="uk-UA"/>
        </w:rPr>
      </w:pPr>
      <w:r w:rsidRPr="00D66D6F">
        <w:rPr>
          <w:rFonts w:eastAsia="Andale Sans UI"/>
          <w:b/>
          <w:kern w:val="2"/>
          <w:lang w:val="uk-UA"/>
        </w:rPr>
        <w:t>про підсумки роботи відділу освіти Ічнянської міської ради за 2023 рік</w:t>
      </w:r>
    </w:p>
    <w:p w:rsidR="00D66D6F" w:rsidRPr="00D66D6F" w:rsidRDefault="00D66D6F" w:rsidP="00D66D6F">
      <w:pPr>
        <w:keepNext/>
        <w:tabs>
          <w:tab w:val="left" w:pos="9468"/>
        </w:tabs>
        <w:suppressAutoHyphens/>
        <w:jc w:val="both"/>
        <w:outlineLvl w:val="0"/>
        <w:rPr>
          <w:rFonts w:eastAsia="Andale Sans UI"/>
          <w:b/>
          <w:kern w:val="2"/>
          <w:lang w:val="uk-UA"/>
        </w:rPr>
      </w:pPr>
    </w:p>
    <w:p w:rsidR="00D66D6F" w:rsidRPr="00D66D6F"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Станом на 15.03.2024 мережа освітніх закладів Ічнянської міської ради складає </w:t>
      </w:r>
      <w:r w:rsidRPr="00D66D6F">
        <w:rPr>
          <w:rFonts w:eastAsia="Andale Sans UI"/>
          <w:kern w:val="2"/>
          <w:u w:val="single"/>
          <w:lang w:val="uk-UA"/>
        </w:rPr>
        <w:t>3</w:t>
      </w:r>
      <w:r w:rsidRPr="00D66D6F">
        <w:rPr>
          <w:rFonts w:eastAsia="Andale Sans UI"/>
          <w:kern w:val="2"/>
          <w:u w:val="single"/>
        </w:rPr>
        <w:t>4</w:t>
      </w:r>
      <w:r w:rsidRPr="00D66D6F">
        <w:rPr>
          <w:rFonts w:eastAsia="Andale Sans UI"/>
          <w:kern w:val="2"/>
          <w:lang w:val="uk-UA"/>
        </w:rPr>
        <w:t xml:space="preserve"> заклад, з них:</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17 закладів загальної середньої освіти;;</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14 закладів дошкільної освіти,  один з яких відомчий та 4 структурні підрозділи;</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2 заклади позашкільної освіти;        </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1 інклюзивно-ресурсний центр;</w:t>
      </w:r>
    </w:p>
    <w:p w:rsidR="00D66D6F" w:rsidRPr="00D66D6F"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В закладах загальної середньої освіти навчаються </w:t>
      </w:r>
      <w:r w:rsidRPr="00D66D6F">
        <w:rPr>
          <w:rFonts w:eastAsia="Andale Sans UI"/>
          <w:kern w:val="2"/>
          <w:u w:val="single"/>
          <w:lang w:val="uk-UA"/>
        </w:rPr>
        <w:t>1900</w:t>
      </w:r>
      <w:r w:rsidRPr="00D66D6F">
        <w:rPr>
          <w:rFonts w:eastAsia="Andale Sans UI"/>
          <w:kern w:val="2"/>
          <w:lang w:val="uk-UA"/>
        </w:rPr>
        <w:t xml:space="preserve"> учнів, в закладах дошкільної освіти  виховується </w:t>
      </w:r>
      <w:r w:rsidRPr="00D66D6F">
        <w:rPr>
          <w:rFonts w:eastAsia="Andale Sans UI"/>
          <w:kern w:val="2"/>
          <w:u w:val="single"/>
          <w:lang w:val="uk-UA"/>
        </w:rPr>
        <w:t>401</w:t>
      </w:r>
      <w:r w:rsidRPr="00D66D6F">
        <w:rPr>
          <w:rFonts w:eastAsia="Andale Sans UI"/>
          <w:kern w:val="2"/>
          <w:lang w:val="uk-UA"/>
        </w:rPr>
        <w:t xml:space="preserve"> дитина;</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В закладах загальної середньої освіти  нараховується </w:t>
      </w:r>
      <w:r w:rsidRPr="00D66D6F">
        <w:rPr>
          <w:rFonts w:eastAsia="Andale Sans UI"/>
          <w:kern w:val="2"/>
          <w:u w:val="single"/>
          <w:lang w:val="uk-UA"/>
        </w:rPr>
        <w:t>17</w:t>
      </w:r>
      <w:r w:rsidRPr="00D66D6F">
        <w:rPr>
          <w:rFonts w:eastAsia="Andale Sans UI"/>
          <w:kern w:val="2"/>
          <w:lang w:val="uk-UA"/>
        </w:rPr>
        <w:t xml:space="preserve"> інклюзивні класи в яких навчаються </w:t>
      </w:r>
      <w:r w:rsidRPr="00D66D6F">
        <w:rPr>
          <w:rFonts w:eastAsia="Andale Sans UI"/>
          <w:kern w:val="2"/>
          <w:u w:val="single"/>
          <w:lang w:val="uk-UA"/>
        </w:rPr>
        <w:t>22</w:t>
      </w:r>
      <w:r w:rsidRPr="00D66D6F">
        <w:rPr>
          <w:rFonts w:eastAsia="Andale Sans UI"/>
          <w:kern w:val="2"/>
          <w:lang w:val="uk-UA"/>
        </w:rPr>
        <w:t xml:space="preserve"> дітей та в ЗДО </w:t>
      </w:r>
      <w:r w:rsidRPr="00D66D6F">
        <w:rPr>
          <w:rFonts w:eastAsia="Andale Sans UI"/>
          <w:kern w:val="2"/>
          <w:u w:val="single"/>
          <w:lang w:val="uk-UA"/>
        </w:rPr>
        <w:t>2</w:t>
      </w:r>
      <w:r w:rsidRPr="00D66D6F">
        <w:rPr>
          <w:rFonts w:eastAsia="Andale Sans UI"/>
          <w:kern w:val="2"/>
          <w:lang w:val="uk-UA"/>
        </w:rPr>
        <w:t xml:space="preserve"> інклюзивні групи, в яких виховується </w:t>
      </w:r>
      <w:r w:rsidRPr="00D66D6F">
        <w:rPr>
          <w:rFonts w:eastAsia="Andale Sans UI"/>
          <w:kern w:val="2"/>
          <w:u w:val="single"/>
          <w:lang w:val="uk-UA"/>
        </w:rPr>
        <w:t>4</w:t>
      </w:r>
      <w:r w:rsidRPr="00D66D6F">
        <w:rPr>
          <w:rFonts w:eastAsia="Andale Sans UI"/>
          <w:kern w:val="2"/>
          <w:lang w:val="uk-UA"/>
        </w:rPr>
        <w:t xml:space="preserve"> дитини.</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Освітній процес у ЗЗСО забезпечує  </w:t>
      </w:r>
      <w:r w:rsidRPr="00D66D6F">
        <w:rPr>
          <w:rFonts w:eastAsia="Andale Sans UI"/>
          <w:kern w:val="2"/>
          <w:u w:val="single"/>
          <w:lang w:val="uk-UA"/>
        </w:rPr>
        <w:t>277</w:t>
      </w:r>
      <w:r w:rsidRPr="00D66D6F">
        <w:rPr>
          <w:rFonts w:eastAsia="Andale Sans UI"/>
          <w:kern w:val="2"/>
          <w:lang w:val="uk-UA"/>
        </w:rPr>
        <w:t xml:space="preserve"> педагогічних працівників, у ЗДО -</w:t>
      </w:r>
      <w:r w:rsidRPr="00D66D6F">
        <w:rPr>
          <w:rFonts w:eastAsia="Andale Sans UI"/>
          <w:kern w:val="2"/>
          <w:u w:val="single"/>
          <w:lang w:val="uk-UA"/>
        </w:rPr>
        <w:t>73</w:t>
      </w:r>
      <w:r w:rsidRPr="00D66D6F">
        <w:rPr>
          <w:rFonts w:eastAsia="Andale Sans UI"/>
          <w:kern w:val="2"/>
          <w:lang w:val="uk-UA"/>
        </w:rPr>
        <w:t xml:space="preserve"> , у ЗПО- </w:t>
      </w:r>
      <w:r w:rsidRPr="00D66D6F">
        <w:rPr>
          <w:rFonts w:eastAsia="Andale Sans UI"/>
          <w:kern w:val="2"/>
          <w:u w:val="single"/>
          <w:lang w:val="uk-UA"/>
        </w:rPr>
        <w:t>15</w:t>
      </w:r>
      <w:r w:rsidRPr="00D66D6F">
        <w:rPr>
          <w:rFonts w:eastAsia="Andale Sans UI"/>
          <w:kern w:val="2"/>
          <w:lang w:val="uk-UA"/>
        </w:rPr>
        <w:t xml:space="preserve"> .</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Педагоги своєчасно проходять курсову підготовку та атестацію. Атестаційними комісіями І- ІІ рівнів у квітні 2023 року атестовано </w:t>
      </w:r>
      <w:r w:rsidRPr="00D66D6F">
        <w:rPr>
          <w:rFonts w:eastAsia="Andale Sans UI"/>
          <w:kern w:val="2"/>
          <w:u w:val="single"/>
          <w:lang w:val="uk-UA"/>
        </w:rPr>
        <w:t>70</w:t>
      </w:r>
      <w:r w:rsidRPr="00D66D6F">
        <w:rPr>
          <w:rFonts w:eastAsia="Andale Sans UI"/>
          <w:kern w:val="2"/>
          <w:lang w:val="uk-UA"/>
        </w:rPr>
        <w:t xml:space="preserve"> педагогів. </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Організовано підвіз </w:t>
      </w:r>
      <w:r w:rsidRPr="00D66D6F">
        <w:rPr>
          <w:rFonts w:eastAsia="Andale Sans UI"/>
          <w:kern w:val="2"/>
          <w:u w:val="single"/>
          <w:lang w:val="uk-UA"/>
        </w:rPr>
        <w:t>263</w:t>
      </w:r>
      <w:r w:rsidRPr="00D66D6F">
        <w:rPr>
          <w:rFonts w:eastAsia="Andale Sans UI"/>
          <w:kern w:val="2"/>
          <w:lang w:val="uk-UA"/>
        </w:rPr>
        <w:t xml:space="preserve"> учнів до місць навчання та зворотному напрямку, для чого функціонує </w:t>
      </w:r>
      <w:r w:rsidRPr="00D66D6F">
        <w:rPr>
          <w:rFonts w:eastAsia="Andale Sans UI"/>
          <w:kern w:val="2"/>
          <w:u w:val="single"/>
          <w:lang w:val="uk-UA"/>
        </w:rPr>
        <w:t>15</w:t>
      </w:r>
      <w:r w:rsidRPr="00D66D6F">
        <w:rPr>
          <w:rFonts w:eastAsia="Andale Sans UI"/>
          <w:kern w:val="2"/>
          <w:lang w:val="uk-UA"/>
        </w:rPr>
        <w:t xml:space="preserve"> маршрутів шкільних автобусів. В 2023 році за сприяння «Фонду міжнародної солідарності в Україні» було отримано </w:t>
      </w:r>
      <w:r w:rsidRPr="00D66D6F">
        <w:rPr>
          <w:rFonts w:eastAsia="Andale Sans UI"/>
          <w:kern w:val="2"/>
          <w:u w:val="single"/>
          <w:lang w:val="uk-UA"/>
        </w:rPr>
        <w:t>2</w:t>
      </w:r>
      <w:r w:rsidRPr="00D66D6F">
        <w:rPr>
          <w:rFonts w:eastAsia="Andale Sans UI"/>
          <w:kern w:val="2"/>
          <w:lang w:val="uk-UA"/>
        </w:rPr>
        <w:t xml:space="preserve"> шкільні автобуси марки «</w:t>
      </w:r>
      <w:r w:rsidRPr="00D66D6F">
        <w:rPr>
          <w:rFonts w:eastAsia="Andale Sans UI"/>
          <w:kern w:val="2"/>
          <w:lang w:val="en-US"/>
        </w:rPr>
        <w:t>IVECO</w:t>
      </w:r>
      <w:r w:rsidRPr="00D66D6F">
        <w:rPr>
          <w:rFonts w:eastAsia="Andale Sans UI"/>
          <w:kern w:val="2"/>
          <w:lang w:val="uk-UA"/>
        </w:rPr>
        <w:t xml:space="preserve">» на </w:t>
      </w:r>
      <w:r w:rsidRPr="00927EFA">
        <w:rPr>
          <w:rFonts w:eastAsia="Andale Sans UI"/>
          <w:kern w:val="2"/>
          <w:u w:val="single"/>
          <w:lang w:val="uk-UA"/>
        </w:rPr>
        <w:t>25</w:t>
      </w:r>
      <w:r w:rsidRPr="00D66D6F">
        <w:rPr>
          <w:rFonts w:eastAsia="Andale Sans UI"/>
          <w:kern w:val="2"/>
          <w:lang w:val="uk-UA"/>
        </w:rPr>
        <w:t xml:space="preserve"> місць </w:t>
      </w:r>
      <w:proofErr w:type="spellStart"/>
      <w:r w:rsidRPr="00D66D6F">
        <w:rPr>
          <w:rFonts w:eastAsia="Andale Sans UI"/>
          <w:kern w:val="2"/>
          <w:lang w:val="uk-UA"/>
        </w:rPr>
        <w:t>кожний.На</w:t>
      </w:r>
      <w:proofErr w:type="spellEnd"/>
      <w:r w:rsidRPr="00D66D6F">
        <w:rPr>
          <w:rFonts w:eastAsia="Andale Sans UI"/>
          <w:kern w:val="2"/>
          <w:lang w:val="uk-UA"/>
        </w:rPr>
        <w:t xml:space="preserve"> даний час за відділом освіти рахується </w:t>
      </w:r>
      <w:r w:rsidRPr="00D66D6F">
        <w:rPr>
          <w:rFonts w:eastAsia="Andale Sans UI"/>
          <w:kern w:val="2"/>
          <w:u w:val="single"/>
          <w:lang w:val="uk-UA"/>
        </w:rPr>
        <w:t>11</w:t>
      </w:r>
      <w:r w:rsidRPr="00D66D6F">
        <w:rPr>
          <w:rFonts w:eastAsia="Andale Sans UI"/>
          <w:kern w:val="2"/>
          <w:lang w:val="uk-UA"/>
        </w:rPr>
        <w:t xml:space="preserve"> шкільні автобуси. </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Безкоштовне харчування організовано для дітей пільгових категорій. В 2023 році діяла  «</w:t>
      </w:r>
      <w:r w:rsidRPr="00D66D6F">
        <w:rPr>
          <w:bCs/>
          <w:lang w:val="uk-UA"/>
        </w:rPr>
        <w:t xml:space="preserve">Програми </w:t>
      </w:r>
      <w:r w:rsidRPr="00D66D6F">
        <w:rPr>
          <w:color w:val="000000"/>
          <w:lang w:val="uk-UA"/>
        </w:rPr>
        <w:t>організації харчування учнів закладів загальної середньої освіти Ічнянської  міської ради на  2023 рік».</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Навчання в 2023 ріці проходило в умовах повномасштабної збройної агресії російської федерації проти України, що наклало свій відбиток на умови здійснення освітнього процесу і потребувало певних заходів для забезпечення стійкого функціонування освітніх закладів, створення безпечного освітнього середовища, вимагало додаткових заходів для збереження життя та здоров’я дітей та інших учасників освітнього процесу.</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У 2023 році освітній процес в ЗЗСО в основному було організовано в очній формі та змішаному форматі.  Значно збільшилась кількість учнів, які навчаються за сімейною формою навчання і в 2023 році вона склала </w:t>
      </w:r>
      <w:r w:rsidRPr="00D66D6F">
        <w:rPr>
          <w:rFonts w:eastAsia="Andale Sans UI"/>
          <w:kern w:val="2"/>
          <w:u w:val="single"/>
          <w:lang w:val="uk-UA"/>
        </w:rPr>
        <w:t>41</w:t>
      </w:r>
      <w:r w:rsidRPr="00D66D6F">
        <w:rPr>
          <w:rFonts w:eastAsia="Andale Sans UI"/>
          <w:kern w:val="2"/>
          <w:lang w:val="uk-UA"/>
        </w:rPr>
        <w:t xml:space="preserve"> чол.. Це пов’язано з тим, що частина учнів переїхала з сім’ями за кордон через війну.  Створено та поповнено фонд ЗСЦЗ шляхом обстеження та взяття на облік споруд та приміщень закладів освіти, проведено їх обстеження та оформлено акти оцінки об’єктів, проведено їх ремонти. Зокрема проведено ремонти найпростіших укриттів в Ічнянському ліцеї №4, </w:t>
      </w:r>
      <w:proofErr w:type="spellStart"/>
      <w:r w:rsidRPr="00D66D6F">
        <w:rPr>
          <w:rFonts w:eastAsia="Andale Sans UI"/>
          <w:kern w:val="2"/>
          <w:lang w:val="uk-UA"/>
        </w:rPr>
        <w:t>Рожнівському</w:t>
      </w:r>
      <w:proofErr w:type="spellEnd"/>
      <w:r w:rsidRPr="00D66D6F">
        <w:rPr>
          <w:rFonts w:eastAsia="Andale Sans UI"/>
          <w:kern w:val="2"/>
          <w:lang w:val="uk-UA"/>
        </w:rPr>
        <w:t xml:space="preserve"> ЗДО «Колосок», Ічнянській гімназії №1, ПРУ в Гімназії імені Васильченка. </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Побудоване найпростіше укриття в </w:t>
      </w:r>
      <w:proofErr w:type="spellStart"/>
      <w:r w:rsidRPr="00D66D6F">
        <w:rPr>
          <w:rFonts w:eastAsia="Andale Sans UI"/>
          <w:kern w:val="2"/>
          <w:lang w:val="uk-UA"/>
        </w:rPr>
        <w:t>Крупичпільському</w:t>
      </w:r>
      <w:proofErr w:type="spellEnd"/>
      <w:r w:rsidRPr="00D66D6F">
        <w:rPr>
          <w:rFonts w:eastAsia="Andale Sans UI"/>
          <w:kern w:val="2"/>
          <w:lang w:val="uk-UA"/>
        </w:rPr>
        <w:t xml:space="preserve"> ліцеї.  Для ремонтів захисних споруд було використано:</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 в Ічнянській гімназії імені Васильченка </w:t>
      </w:r>
      <w:r w:rsidRPr="00D66D6F">
        <w:rPr>
          <w:rFonts w:eastAsia="Andale Sans UI"/>
          <w:kern w:val="2"/>
          <w:u w:val="single"/>
          <w:lang w:val="uk-UA"/>
        </w:rPr>
        <w:t>1561400 грн</w:t>
      </w:r>
      <w:r w:rsidRPr="00D66D6F">
        <w:rPr>
          <w:rFonts w:eastAsia="Andale Sans UI"/>
          <w:kern w:val="2"/>
          <w:lang w:val="uk-UA"/>
        </w:rPr>
        <w:t>. Всесвітньої лютеранської федерації,</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 в </w:t>
      </w:r>
      <w:proofErr w:type="spellStart"/>
      <w:r w:rsidRPr="00D66D6F">
        <w:rPr>
          <w:rFonts w:eastAsia="Andale Sans UI"/>
          <w:kern w:val="2"/>
          <w:lang w:val="uk-UA"/>
        </w:rPr>
        <w:t>Дорогинському</w:t>
      </w:r>
      <w:proofErr w:type="spellEnd"/>
      <w:r w:rsidRPr="00D66D6F">
        <w:rPr>
          <w:rFonts w:eastAsia="Andale Sans UI"/>
          <w:kern w:val="2"/>
          <w:lang w:val="uk-UA"/>
        </w:rPr>
        <w:t xml:space="preserve"> ліцеї </w:t>
      </w:r>
      <w:r w:rsidRPr="00D66D6F">
        <w:rPr>
          <w:rFonts w:eastAsia="Andale Sans UI"/>
          <w:kern w:val="2"/>
          <w:u w:val="single"/>
          <w:lang w:val="uk-UA"/>
        </w:rPr>
        <w:t>2200000 грн</w:t>
      </w:r>
      <w:r w:rsidRPr="00D66D6F">
        <w:rPr>
          <w:rFonts w:eastAsia="Andale Sans UI"/>
          <w:kern w:val="2"/>
          <w:lang w:val="uk-UA"/>
        </w:rPr>
        <w:t>. міжнародної організації «</w:t>
      </w:r>
      <w:proofErr w:type="spellStart"/>
      <w:r w:rsidRPr="00D66D6F">
        <w:rPr>
          <w:rFonts w:eastAsia="Andale Sans UI"/>
          <w:kern w:val="2"/>
          <w:lang w:val="uk-UA"/>
        </w:rPr>
        <w:t>Сейвд</w:t>
      </w:r>
      <w:proofErr w:type="spellEnd"/>
      <w:r w:rsidRPr="00D66D6F">
        <w:rPr>
          <w:rFonts w:eastAsia="Andale Sans UI"/>
          <w:kern w:val="2"/>
          <w:lang w:val="uk-UA"/>
        </w:rPr>
        <w:t>»;</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 Ічнянському ліцеї №4  </w:t>
      </w:r>
      <w:r w:rsidRPr="00D66D6F">
        <w:rPr>
          <w:rFonts w:eastAsia="Andale Sans UI"/>
          <w:kern w:val="2"/>
          <w:u w:val="single"/>
          <w:lang w:val="uk-UA"/>
        </w:rPr>
        <w:t xml:space="preserve">142000 </w:t>
      </w:r>
      <w:r w:rsidRPr="00D66D6F">
        <w:rPr>
          <w:rFonts w:eastAsia="Andale Sans UI"/>
          <w:kern w:val="2"/>
          <w:lang w:val="uk-UA"/>
        </w:rPr>
        <w:t>грн. коштів міського бюджету та коштів , що виділялися депутату обласної ради на вик</w:t>
      </w:r>
      <w:r w:rsidR="001D61C4">
        <w:rPr>
          <w:rFonts w:eastAsia="Andale Sans UI"/>
          <w:kern w:val="2"/>
          <w:lang w:val="uk-UA"/>
        </w:rPr>
        <w:t>онання депутатських повноважень.</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 xml:space="preserve">Створено умови для функціонування інклюзивних класів та груп в закладах освіти: введено посади асистента вчителів, створено ресурсні кімнати, проводилися </w:t>
      </w:r>
      <w:proofErr w:type="spellStart"/>
      <w:r w:rsidRPr="00D66D6F">
        <w:rPr>
          <w:rFonts w:eastAsia="Andale Sans UI"/>
          <w:kern w:val="2"/>
          <w:lang w:val="uk-UA"/>
        </w:rPr>
        <w:t>корекційно</w:t>
      </w:r>
      <w:proofErr w:type="spellEnd"/>
      <w:r w:rsidRPr="00D66D6F">
        <w:rPr>
          <w:rFonts w:eastAsia="Andale Sans UI"/>
          <w:kern w:val="2"/>
          <w:lang w:val="uk-UA"/>
        </w:rPr>
        <w:t xml:space="preserve"> - розвиткові заняття. Працював ІРЦ, який надавав </w:t>
      </w:r>
      <w:proofErr w:type="spellStart"/>
      <w:r w:rsidRPr="00D66D6F">
        <w:rPr>
          <w:rFonts w:eastAsia="Andale Sans UI"/>
          <w:kern w:val="2"/>
          <w:lang w:val="uk-UA"/>
        </w:rPr>
        <w:t>корекційно</w:t>
      </w:r>
      <w:proofErr w:type="spellEnd"/>
      <w:r w:rsidRPr="00D66D6F">
        <w:rPr>
          <w:rFonts w:eastAsia="Andale Sans UI"/>
          <w:kern w:val="2"/>
          <w:lang w:val="uk-UA"/>
        </w:rPr>
        <w:t xml:space="preserve"> - розвиткові послуги.  Належна </w:t>
      </w:r>
      <w:r w:rsidRPr="00D66D6F">
        <w:rPr>
          <w:rFonts w:eastAsia="Andale Sans UI"/>
          <w:kern w:val="2"/>
          <w:lang w:val="uk-UA"/>
        </w:rPr>
        <w:lastRenderedPageBreak/>
        <w:t>увага приділялася роботі по залученню дітей до участі в різноманітних олімпіадах, конкурсах, змаганнях.</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rFonts w:eastAsia="Andale Sans UI"/>
          <w:kern w:val="2"/>
          <w:lang w:val="uk-UA"/>
        </w:rPr>
        <w:t>Переможцями ІІІ (обласного) етапу Всеукраїнських учнівських олімпіад, конкурсів стали:</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lang w:val="uk-UA"/>
        </w:rPr>
        <w:t xml:space="preserve">у гімназії імені Васильченка: </w:t>
      </w:r>
      <w:proofErr w:type="spellStart"/>
      <w:r w:rsidRPr="00D66D6F">
        <w:rPr>
          <w:lang w:val="uk-UA"/>
        </w:rPr>
        <w:t>Кардаш</w:t>
      </w:r>
      <w:proofErr w:type="spellEnd"/>
      <w:r w:rsidRPr="00D66D6F">
        <w:rPr>
          <w:lang w:val="uk-UA"/>
        </w:rPr>
        <w:t xml:space="preserve">  Дар’я, учениця 8 класу, Литвиненко Ангеліна, учениця 8 класу, Лишко Олена, учениця 9 класу, Шевченко Євгеній, учень 9 класу, Кирієнко Микола, учень 9 класу, Ковтун Олексій, учень 9 класу, </w:t>
      </w:r>
      <w:proofErr w:type="spellStart"/>
      <w:r w:rsidRPr="00D66D6F">
        <w:rPr>
          <w:lang w:val="uk-UA"/>
        </w:rPr>
        <w:t>Сакун</w:t>
      </w:r>
      <w:proofErr w:type="spellEnd"/>
      <w:r w:rsidRPr="00D66D6F">
        <w:rPr>
          <w:lang w:val="uk-UA"/>
        </w:rPr>
        <w:t xml:space="preserve"> Дарина, учениця 10 класу,Тихонов Микола, учень 10 класу, Омельченко Вікторія, учениця 11 класу, </w:t>
      </w:r>
      <w:proofErr w:type="spellStart"/>
      <w:r w:rsidRPr="00D66D6F">
        <w:rPr>
          <w:lang w:val="uk-UA"/>
        </w:rPr>
        <w:t>Матяшов</w:t>
      </w:r>
      <w:proofErr w:type="spellEnd"/>
      <w:r w:rsidRPr="00D66D6F">
        <w:rPr>
          <w:lang w:val="uk-UA"/>
        </w:rPr>
        <w:t xml:space="preserve"> Олександр, учень 11 класу, Овчаренко Олександр, учень 11 класу, </w:t>
      </w:r>
    </w:p>
    <w:p w:rsidR="001D61C4" w:rsidRDefault="00D66D6F" w:rsidP="001D61C4">
      <w:pPr>
        <w:keepNext/>
        <w:tabs>
          <w:tab w:val="left" w:pos="9468"/>
        </w:tabs>
        <w:suppressAutoHyphens/>
        <w:ind w:firstLine="567"/>
        <w:jc w:val="both"/>
        <w:outlineLvl w:val="0"/>
        <w:rPr>
          <w:rFonts w:eastAsia="Andale Sans UI"/>
          <w:kern w:val="2"/>
          <w:lang w:val="uk-UA"/>
        </w:rPr>
      </w:pPr>
      <w:r w:rsidRPr="00D66D6F">
        <w:rPr>
          <w:lang w:val="uk-UA"/>
        </w:rPr>
        <w:t xml:space="preserve">в Ічнянського ліцеї № 4: Коваль Сергій, учень 11 класу, </w:t>
      </w:r>
      <w:proofErr w:type="spellStart"/>
      <w:r w:rsidRPr="00D66D6F">
        <w:rPr>
          <w:lang w:val="uk-UA"/>
        </w:rPr>
        <w:t>Струк</w:t>
      </w:r>
      <w:proofErr w:type="spellEnd"/>
      <w:r w:rsidRPr="00D66D6F">
        <w:rPr>
          <w:lang w:val="uk-UA"/>
        </w:rPr>
        <w:t xml:space="preserve"> Руслана, учениця 10 класу,</w:t>
      </w:r>
    </w:p>
    <w:p w:rsidR="00D66D6F" w:rsidRPr="001D61C4" w:rsidRDefault="00D66D6F" w:rsidP="001D61C4">
      <w:pPr>
        <w:keepNext/>
        <w:tabs>
          <w:tab w:val="left" w:pos="9468"/>
        </w:tabs>
        <w:suppressAutoHyphens/>
        <w:ind w:firstLine="567"/>
        <w:jc w:val="both"/>
        <w:outlineLvl w:val="0"/>
        <w:rPr>
          <w:rFonts w:eastAsia="Andale Sans UI"/>
          <w:kern w:val="2"/>
          <w:lang w:val="uk-UA"/>
        </w:rPr>
      </w:pPr>
      <w:r w:rsidRPr="00D66D6F">
        <w:rPr>
          <w:lang w:val="uk-UA"/>
        </w:rPr>
        <w:t xml:space="preserve">в </w:t>
      </w:r>
      <w:proofErr w:type="spellStart"/>
      <w:r w:rsidRPr="00D66D6F">
        <w:rPr>
          <w:lang w:val="uk-UA"/>
        </w:rPr>
        <w:t>Гужівського</w:t>
      </w:r>
      <w:proofErr w:type="spellEnd"/>
      <w:r w:rsidRPr="00D66D6F">
        <w:rPr>
          <w:lang w:val="uk-UA"/>
        </w:rPr>
        <w:t xml:space="preserve"> ліцеї  Мельник Валерія. </w:t>
      </w:r>
    </w:p>
    <w:p w:rsidR="00D66D6F" w:rsidRDefault="00D66D6F" w:rsidP="00D66D6F">
      <w:pPr>
        <w:keepNext/>
        <w:tabs>
          <w:tab w:val="left" w:pos="9468"/>
        </w:tabs>
        <w:suppressAutoHyphens/>
        <w:jc w:val="both"/>
        <w:outlineLvl w:val="0"/>
        <w:rPr>
          <w:rFonts w:eastAsia="Andale Sans UI"/>
          <w:kern w:val="2"/>
          <w:lang w:val="uk-UA"/>
        </w:rPr>
      </w:pPr>
    </w:p>
    <w:p w:rsidR="00FB3B91" w:rsidRDefault="00FB3B91" w:rsidP="00D66D6F">
      <w:pPr>
        <w:keepNext/>
        <w:tabs>
          <w:tab w:val="left" w:pos="9468"/>
        </w:tabs>
        <w:suppressAutoHyphens/>
        <w:jc w:val="both"/>
        <w:outlineLvl w:val="0"/>
        <w:rPr>
          <w:rFonts w:eastAsia="Andale Sans UI"/>
          <w:kern w:val="2"/>
          <w:lang w:val="uk-UA"/>
        </w:rPr>
      </w:pPr>
    </w:p>
    <w:p w:rsidR="00FB3B91" w:rsidRDefault="00FB3B91" w:rsidP="00D66D6F">
      <w:pPr>
        <w:keepNext/>
        <w:tabs>
          <w:tab w:val="left" w:pos="9468"/>
        </w:tabs>
        <w:suppressAutoHyphens/>
        <w:jc w:val="both"/>
        <w:outlineLvl w:val="0"/>
        <w:rPr>
          <w:rFonts w:eastAsia="Andale Sans UI"/>
          <w:kern w:val="2"/>
          <w:lang w:val="uk-UA"/>
        </w:rPr>
      </w:pPr>
    </w:p>
    <w:p w:rsidR="00FB3B91" w:rsidRDefault="00FB3B91" w:rsidP="00D66D6F">
      <w:pPr>
        <w:keepNext/>
        <w:tabs>
          <w:tab w:val="left" w:pos="9468"/>
        </w:tabs>
        <w:suppressAutoHyphens/>
        <w:jc w:val="both"/>
        <w:outlineLvl w:val="0"/>
        <w:rPr>
          <w:rFonts w:eastAsia="Andale Sans UI"/>
          <w:kern w:val="2"/>
          <w:lang w:val="uk-UA"/>
        </w:rPr>
      </w:pPr>
    </w:p>
    <w:p w:rsidR="00FB3B91" w:rsidRPr="00D66D6F" w:rsidRDefault="00FB3B91" w:rsidP="00D66D6F">
      <w:pPr>
        <w:keepNext/>
        <w:tabs>
          <w:tab w:val="left" w:pos="9468"/>
        </w:tabs>
        <w:suppressAutoHyphens/>
        <w:jc w:val="both"/>
        <w:outlineLvl w:val="0"/>
        <w:rPr>
          <w:rFonts w:eastAsia="Andale Sans UI"/>
          <w:kern w:val="2"/>
          <w:lang w:val="uk-UA"/>
        </w:rPr>
      </w:pPr>
    </w:p>
    <w:p w:rsidR="00D66D6F" w:rsidRPr="00D66D6F" w:rsidRDefault="00D66D6F" w:rsidP="00D66D6F">
      <w:pPr>
        <w:keepNext/>
        <w:tabs>
          <w:tab w:val="left" w:pos="9468"/>
        </w:tabs>
        <w:suppressAutoHyphens/>
        <w:jc w:val="both"/>
        <w:outlineLvl w:val="0"/>
        <w:rPr>
          <w:rFonts w:eastAsia="Andale Sans UI"/>
          <w:b/>
          <w:kern w:val="2"/>
          <w:lang w:val="uk-UA"/>
        </w:rPr>
      </w:pPr>
      <w:r w:rsidRPr="00D66D6F">
        <w:rPr>
          <w:rFonts w:eastAsia="Andale Sans UI"/>
          <w:b/>
          <w:kern w:val="2"/>
          <w:lang w:val="uk-UA"/>
        </w:rPr>
        <w:t>В. о. начальника відділу освіти</w:t>
      </w:r>
    </w:p>
    <w:p w:rsidR="00D66D6F" w:rsidRPr="00D66D6F" w:rsidRDefault="00D66D6F" w:rsidP="00D66D6F">
      <w:pPr>
        <w:keepNext/>
        <w:tabs>
          <w:tab w:val="left" w:pos="9468"/>
        </w:tabs>
        <w:suppressAutoHyphens/>
        <w:jc w:val="both"/>
        <w:outlineLvl w:val="0"/>
        <w:rPr>
          <w:rFonts w:eastAsia="Andale Sans UI"/>
          <w:b/>
          <w:kern w:val="2"/>
          <w:lang w:val="uk-UA"/>
        </w:rPr>
      </w:pPr>
      <w:r w:rsidRPr="00D66D6F">
        <w:rPr>
          <w:rFonts w:eastAsia="Andale Sans UI"/>
          <w:b/>
          <w:kern w:val="2"/>
          <w:lang w:val="uk-UA"/>
        </w:rPr>
        <w:t>Ічнянської міської ради</w:t>
      </w:r>
    </w:p>
    <w:p w:rsidR="00D66D6F" w:rsidRPr="00D66D6F" w:rsidRDefault="00D66D6F" w:rsidP="00D66D6F">
      <w:pPr>
        <w:keepNext/>
        <w:tabs>
          <w:tab w:val="left" w:pos="9468"/>
        </w:tabs>
        <w:suppressAutoHyphens/>
        <w:jc w:val="both"/>
        <w:outlineLvl w:val="0"/>
        <w:rPr>
          <w:rFonts w:eastAsia="Andale Sans UI"/>
          <w:b/>
          <w:kern w:val="2"/>
          <w:lang w:val="uk-UA"/>
        </w:rPr>
      </w:pPr>
      <w:r w:rsidRPr="00D66D6F">
        <w:rPr>
          <w:rFonts w:eastAsia="Andale Sans UI"/>
          <w:b/>
          <w:kern w:val="2"/>
          <w:lang w:val="uk-UA"/>
        </w:rPr>
        <w:t xml:space="preserve">Чернігівської області                                             </w:t>
      </w:r>
      <w:r w:rsidR="00927EFA">
        <w:rPr>
          <w:rFonts w:eastAsia="Andale Sans UI"/>
          <w:b/>
          <w:kern w:val="2"/>
          <w:lang w:val="uk-UA"/>
        </w:rPr>
        <w:t xml:space="preserve">                                   </w:t>
      </w:r>
      <w:r w:rsidRPr="00D66D6F">
        <w:rPr>
          <w:rFonts w:eastAsia="Andale Sans UI"/>
          <w:b/>
          <w:kern w:val="2"/>
          <w:lang w:val="uk-UA"/>
        </w:rPr>
        <w:t>Володимир ІВЧЕНКО</w:t>
      </w:r>
    </w:p>
    <w:p w:rsidR="00D66D6F" w:rsidRPr="00D66D6F" w:rsidRDefault="00D66D6F" w:rsidP="00D66D6F">
      <w:pPr>
        <w:keepNext/>
        <w:tabs>
          <w:tab w:val="left" w:pos="9468"/>
        </w:tabs>
        <w:suppressAutoHyphens/>
        <w:jc w:val="both"/>
        <w:outlineLvl w:val="0"/>
        <w:rPr>
          <w:rFonts w:eastAsia="Andale Sans UI"/>
          <w:b/>
          <w:kern w:val="2"/>
          <w:lang w:val="uk-UA"/>
        </w:rPr>
      </w:pPr>
    </w:p>
    <w:p w:rsidR="00D66D6F" w:rsidRPr="00D66D6F" w:rsidRDefault="00D66D6F" w:rsidP="00D66D6F">
      <w:pPr>
        <w:rPr>
          <w:lang w:val="uk-UA"/>
        </w:rPr>
      </w:pPr>
    </w:p>
    <w:p w:rsidR="00D66D6F" w:rsidRPr="00D66D6F" w:rsidRDefault="00D66D6F" w:rsidP="00D66D6F">
      <w:pPr>
        <w:rPr>
          <w:lang w:val="uk-UA"/>
        </w:rPr>
      </w:pPr>
    </w:p>
    <w:p w:rsidR="00D66D6F" w:rsidRPr="00D66D6F" w:rsidRDefault="00D66D6F" w:rsidP="00D66D6F">
      <w:pPr>
        <w:rPr>
          <w:lang w:val="uk-UA"/>
        </w:rPr>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sectPr w:rsidR="008C28FD" w:rsidRPr="00D66D6F" w:rsidSect="00FB3B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95" w:rsidRDefault="00D11395" w:rsidP="00B96C19">
      <w:r>
        <w:separator/>
      </w:r>
    </w:p>
  </w:endnote>
  <w:endnote w:type="continuationSeparator" w:id="0">
    <w:p w:rsidR="00D11395" w:rsidRDefault="00D11395" w:rsidP="00B9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95" w:rsidRDefault="00D11395" w:rsidP="00B96C19">
      <w:r>
        <w:separator/>
      </w:r>
    </w:p>
  </w:footnote>
  <w:footnote w:type="continuationSeparator" w:id="0">
    <w:p w:rsidR="00D11395" w:rsidRDefault="00D11395" w:rsidP="00B9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EDF"/>
    <w:multiLevelType w:val="hybridMultilevel"/>
    <w:tmpl w:val="F9361AB8"/>
    <w:lvl w:ilvl="0" w:tplc="4D44A9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5218D5"/>
    <w:multiLevelType w:val="hybridMultilevel"/>
    <w:tmpl w:val="756E5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E4E9B"/>
    <w:multiLevelType w:val="hybridMultilevel"/>
    <w:tmpl w:val="C56C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A7EDE"/>
    <w:multiLevelType w:val="hybridMultilevel"/>
    <w:tmpl w:val="9D1E134C"/>
    <w:lvl w:ilvl="0" w:tplc="657E08C0">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438D3D67"/>
    <w:multiLevelType w:val="hybridMultilevel"/>
    <w:tmpl w:val="2474F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472BD"/>
    <w:multiLevelType w:val="multilevel"/>
    <w:tmpl w:val="EAF68280"/>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
    <w:nsid w:val="58AD29DE"/>
    <w:multiLevelType w:val="multilevel"/>
    <w:tmpl w:val="FA30C06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8E73334"/>
    <w:multiLevelType w:val="multilevel"/>
    <w:tmpl w:val="03F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07CDB"/>
    <w:multiLevelType w:val="hybridMultilevel"/>
    <w:tmpl w:val="85327720"/>
    <w:lvl w:ilvl="0" w:tplc="91B8EC7A">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AE6B11"/>
    <w:multiLevelType w:val="multilevel"/>
    <w:tmpl w:val="9B021F78"/>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567E12"/>
    <w:multiLevelType w:val="hybridMultilevel"/>
    <w:tmpl w:val="3954D4AE"/>
    <w:lvl w:ilvl="0" w:tplc="292A73C8">
      <w:start w:val="4"/>
      <w:numFmt w:val="bullet"/>
      <w:lvlText w:val="-"/>
      <w:lvlJc w:val="left"/>
      <w:pPr>
        <w:ind w:left="705" w:hanging="360"/>
      </w:pPr>
      <w:rPr>
        <w:rFonts w:ascii="Times New Roman" w:eastAsia="Times New Roman" w:hAnsi="Times New Roman" w:cs="Times New Roman" w:hint="default"/>
        <w:sz w:val="28"/>
      </w:rPr>
    </w:lvl>
    <w:lvl w:ilvl="1" w:tplc="04220003">
      <w:start w:val="1"/>
      <w:numFmt w:val="bullet"/>
      <w:lvlText w:val="o"/>
      <w:lvlJc w:val="left"/>
      <w:pPr>
        <w:ind w:left="1425" w:hanging="360"/>
      </w:pPr>
      <w:rPr>
        <w:rFonts w:ascii="Courier New" w:hAnsi="Courier New" w:cs="Courier New" w:hint="default"/>
      </w:rPr>
    </w:lvl>
    <w:lvl w:ilvl="2" w:tplc="04220005">
      <w:start w:val="1"/>
      <w:numFmt w:val="bullet"/>
      <w:lvlText w:val=""/>
      <w:lvlJc w:val="left"/>
      <w:pPr>
        <w:ind w:left="2145" w:hanging="360"/>
      </w:pPr>
      <w:rPr>
        <w:rFonts w:ascii="Wingdings" w:hAnsi="Wingdings" w:hint="default"/>
      </w:rPr>
    </w:lvl>
    <w:lvl w:ilvl="3" w:tplc="04220001">
      <w:start w:val="1"/>
      <w:numFmt w:val="bullet"/>
      <w:lvlText w:val=""/>
      <w:lvlJc w:val="left"/>
      <w:pPr>
        <w:ind w:left="2865" w:hanging="360"/>
      </w:pPr>
      <w:rPr>
        <w:rFonts w:ascii="Symbol" w:hAnsi="Symbol" w:hint="default"/>
      </w:rPr>
    </w:lvl>
    <w:lvl w:ilvl="4" w:tplc="04220003">
      <w:start w:val="1"/>
      <w:numFmt w:val="bullet"/>
      <w:lvlText w:val="o"/>
      <w:lvlJc w:val="left"/>
      <w:pPr>
        <w:ind w:left="3585" w:hanging="360"/>
      </w:pPr>
      <w:rPr>
        <w:rFonts w:ascii="Courier New" w:hAnsi="Courier New" w:cs="Courier New" w:hint="default"/>
      </w:rPr>
    </w:lvl>
    <w:lvl w:ilvl="5" w:tplc="04220005">
      <w:start w:val="1"/>
      <w:numFmt w:val="bullet"/>
      <w:lvlText w:val=""/>
      <w:lvlJc w:val="left"/>
      <w:pPr>
        <w:ind w:left="4305" w:hanging="360"/>
      </w:pPr>
      <w:rPr>
        <w:rFonts w:ascii="Wingdings" w:hAnsi="Wingdings" w:hint="default"/>
      </w:rPr>
    </w:lvl>
    <w:lvl w:ilvl="6" w:tplc="04220001">
      <w:start w:val="1"/>
      <w:numFmt w:val="bullet"/>
      <w:lvlText w:val=""/>
      <w:lvlJc w:val="left"/>
      <w:pPr>
        <w:ind w:left="5025" w:hanging="360"/>
      </w:pPr>
      <w:rPr>
        <w:rFonts w:ascii="Symbol" w:hAnsi="Symbol" w:hint="default"/>
      </w:rPr>
    </w:lvl>
    <w:lvl w:ilvl="7" w:tplc="04220003">
      <w:start w:val="1"/>
      <w:numFmt w:val="bullet"/>
      <w:lvlText w:val="o"/>
      <w:lvlJc w:val="left"/>
      <w:pPr>
        <w:ind w:left="5745" w:hanging="360"/>
      </w:pPr>
      <w:rPr>
        <w:rFonts w:ascii="Courier New" w:hAnsi="Courier New" w:cs="Courier New" w:hint="default"/>
      </w:rPr>
    </w:lvl>
    <w:lvl w:ilvl="8" w:tplc="04220005">
      <w:start w:val="1"/>
      <w:numFmt w:val="bullet"/>
      <w:lvlText w:val=""/>
      <w:lvlJc w:val="left"/>
      <w:pPr>
        <w:ind w:left="6465" w:hanging="360"/>
      </w:pPr>
      <w:rPr>
        <w:rFonts w:ascii="Wingdings" w:hAnsi="Wingdings" w:hint="default"/>
      </w:rPr>
    </w:lvl>
  </w:abstractNum>
  <w:abstractNum w:abstractNumId="11">
    <w:nsid w:val="7AE4616E"/>
    <w:multiLevelType w:val="hybridMultilevel"/>
    <w:tmpl w:val="5532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2"/>
  </w:num>
  <w:num w:numId="6">
    <w:abstractNumId w:val="1"/>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061"/>
    <w:rsid w:val="00013EC4"/>
    <w:rsid w:val="0003208B"/>
    <w:rsid w:val="00037969"/>
    <w:rsid w:val="0004268B"/>
    <w:rsid w:val="000426F4"/>
    <w:rsid w:val="00064467"/>
    <w:rsid w:val="0007046D"/>
    <w:rsid w:val="000D1CB5"/>
    <w:rsid w:val="00130DD0"/>
    <w:rsid w:val="00170D9D"/>
    <w:rsid w:val="00196232"/>
    <w:rsid w:val="001A2691"/>
    <w:rsid w:val="001D61C4"/>
    <w:rsid w:val="001E7B2B"/>
    <w:rsid w:val="001F7AEA"/>
    <w:rsid w:val="002425B5"/>
    <w:rsid w:val="002E3126"/>
    <w:rsid w:val="00360BCA"/>
    <w:rsid w:val="003965A8"/>
    <w:rsid w:val="00425346"/>
    <w:rsid w:val="00444E3A"/>
    <w:rsid w:val="00445550"/>
    <w:rsid w:val="004B206E"/>
    <w:rsid w:val="004E7C32"/>
    <w:rsid w:val="004F49CE"/>
    <w:rsid w:val="0055754B"/>
    <w:rsid w:val="00563E23"/>
    <w:rsid w:val="00590216"/>
    <w:rsid w:val="005A1B35"/>
    <w:rsid w:val="005D49F8"/>
    <w:rsid w:val="005F0587"/>
    <w:rsid w:val="006304D6"/>
    <w:rsid w:val="00667C58"/>
    <w:rsid w:val="006C6365"/>
    <w:rsid w:val="00734D11"/>
    <w:rsid w:val="00756E03"/>
    <w:rsid w:val="007857F9"/>
    <w:rsid w:val="007E1D3D"/>
    <w:rsid w:val="00824AA5"/>
    <w:rsid w:val="00831F55"/>
    <w:rsid w:val="00852332"/>
    <w:rsid w:val="00852339"/>
    <w:rsid w:val="00873B7A"/>
    <w:rsid w:val="00873EC6"/>
    <w:rsid w:val="008B549E"/>
    <w:rsid w:val="008C28FD"/>
    <w:rsid w:val="00910F2D"/>
    <w:rsid w:val="00927EFA"/>
    <w:rsid w:val="009353AC"/>
    <w:rsid w:val="00940005"/>
    <w:rsid w:val="00945141"/>
    <w:rsid w:val="00963791"/>
    <w:rsid w:val="009D1DDC"/>
    <w:rsid w:val="00A018D1"/>
    <w:rsid w:val="00A12B41"/>
    <w:rsid w:val="00A471F5"/>
    <w:rsid w:val="00A47EB9"/>
    <w:rsid w:val="00AA6AC2"/>
    <w:rsid w:val="00AB5B41"/>
    <w:rsid w:val="00AD4FD9"/>
    <w:rsid w:val="00AE1575"/>
    <w:rsid w:val="00B115A9"/>
    <w:rsid w:val="00B12101"/>
    <w:rsid w:val="00B36910"/>
    <w:rsid w:val="00B70E56"/>
    <w:rsid w:val="00B75ECD"/>
    <w:rsid w:val="00B75ED5"/>
    <w:rsid w:val="00B96C19"/>
    <w:rsid w:val="00BA1635"/>
    <w:rsid w:val="00BA511B"/>
    <w:rsid w:val="00BA59FF"/>
    <w:rsid w:val="00BB5461"/>
    <w:rsid w:val="00BB5C96"/>
    <w:rsid w:val="00BE5843"/>
    <w:rsid w:val="00C306FF"/>
    <w:rsid w:val="00C44FEF"/>
    <w:rsid w:val="00C673A0"/>
    <w:rsid w:val="00C825FD"/>
    <w:rsid w:val="00C9483D"/>
    <w:rsid w:val="00CB2015"/>
    <w:rsid w:val="00CE4001"/>
    <w:rsid w:val="00CE6035"/>
    <w:rsid w:val="00D11395"/>
    <w:rsid w:val="00D12638"/>
    <w:rsid w:val="00D153F9"/>
    <w:rsid w:val="00D31C6D"/>
    <w:rsid w:val="00D453F3"/>
    <w:rsid w:val="00D66D6F"/>
    <w:rsid w:val="00D7706C"/>
    <w:rsid w:val="00D84F3C"/>
    <w:rsid w:val="00DA44BD"/>
    <w:rsid w:val="00DB2635"/>
    <w:rsid w:val="00DE1461"/>
    <w:rsid w:val="00DE3CF3"/>
    <w:rsid w:val="00E251B1"/>
    <w:rsid w:val="00E31608"/>
    <w:rsid w:val="00E6770F"/>
    <w:rsid w:val="00EA20B0"/>
    <w:rsid w:val="00EE7A52"/>
    <w:rsid w:val="00F072FF"/>
    <w:rsid w:val="00F37C1E"/>
    <w:rsid w:val="00F67ACB"/>
    <w:rsid w:val="00F71061"/>
    <w:rsid w:val="00F8202F"/>
    <w:rsid w:val="00F94C6E"/>
    <w:rsid w:val="00FB3B91"/>
    <w:rsid w:val="00FD69E7"/>
    <w:rsid w:val="00FF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61"/>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71061"/>
    <w:pPr>
      <w:ind w:firstLine="720"/>
      <w:jc w:val="both"/>
    </w:pPr>
    <w:rPr>
      <w:sz w:val="28"/>
      <w:szCs w:val="20"/>
      <w:lang w:val="en-US"/>
    </w:rPr>
  </w:style>
  <w:style w:type="character" w:customStyle="1" w:styleId="20">
    <w:name w:val="Основной текст с отступом 2 Знак"/>
    <w:basedOn w:val="a0"/>
    <w:link w:val="2"/>
    <w:rsid w:val="00F71061"/>
    <w:rPr>
      <w:rFonts w:eastAsia="Times New Roman"/>
      <w:sz w:val="28"/>
      <w:szCs w:val="20"/>
      <w:lang w:val="en-US" w:eastAsia="ru-RU"/>
    </w:rPr>
  </w:style>
  <w:style w:type="paragraph" w:styleId="a3">
    <w:name w:val="Body Text"/>
    <w:basedOn w:val="a"/>
    <w:link w:val="a4"/>
    <w:rsid w:val="00F71061"/>
    <w:pPr>
      <w:spacing w:after="120"/>
    </w:pPr>
  </w:style>
  <w:style w:type="character" w:customStyle="1" w:styleId="a4">
    <w:name w:val="Основной текст Знак"/>
    <w:basedOn w:val="a0"/>
    <w:link w:val="a3"/>
    <w:rsid w:val="00F71061"/>
    <w:rPr>
      <w:rFonts w:eastAsia="Times New Roman"/>
      <w:lang w:eastAsia="ru-RU"/>
    </w:rPr>
  </w:style>
  <w:style w:type="paragraph" w:styleId="a5">
    <w:name w:val="List Paragraph"/>
    <w:basedOn w:val="a"/>
    <w:uiPriority w:val="34"/>
    <w:qFormat/>
    <w:rsid w:val="00F71061"/>
    <w:pPr>
      <w:ind w:left="720"/>
      <w:contextualSpacing/>
    </w:pPr>
  </w:style>
  <w:style w:type="paragraph" w:styleId="a6">
    <w:name w:val="Balloon Text"/>
    <w:basedOn w:val="a"/>
    <w:link w:val="a7"/>
    <w:uiPriority w:val="99"/>
    <w:semiHidden/>
    <w:unhideWhenUsed/>
    <w:rsid w:val="00F71061"/>
    <w:rPr>
      <w:rFonts w:ascii="Tahoma" w:hAnsi="Tahoma" w:cs="Tahoma"/>
      <w:sz w:val="16"/>
      <w:szCs w:val="16"/>
    </w:rPr>
  </w:style>
  <w:style w:type="character" w:customStyle="1" w:styleId="a7">
    <w:name w:val="Текст выноски Знак"/>
    <w:basedOn w:val="a0"/>
    <w:link w:val="a6"/>
    <w:uiPriority w:val="99"/>
    <w:semiHidden/>
    <w:rsid w:val="00F71061"/>
    <w:rPr>
      <w:rFonts w:ascii="Tahoma" w:eastAsia="Times New Roman" w:hAnsi="Tahoma" w:cs="Tahoma"/>
      <w:sz w:val="16"/>
      <w:szCs w:val="16"/>
      <w:lang w:eastAsia="ru-RU"/>
    </w:rPr>
  </w:style>
  <w:style w:type="table" w:styleId="a8">
    <w:name w:val="Table Grid"/>
    <w:basedOn w:val="a1"/>
    <w:uiPriority w:val="59"/>
    <w:rsid w:val="0019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37C1E"/>
    <w:pPr>
      <w:spacing w:before="100" w:beforeAutospacing="1" w:after="100" w:afterAutospacing="1"/>
    </w:pPr>
  </w:style>
  <w:style w:type="paragraph" w:styleId="aa">
    <w:name w:val="No Spacing"/>
    <w:uiPriority w:val="1"/>
    <w:qFormat/>
    <w:rsid w:val="00C9483D"/>
    <w:pPr>
      <w:spacing w:after="0" w:line="240" w:lineRule="auto"/>
    </w:pPr>
    <w:rPr>
      <w:rFonts w:eastAsia="Times New Roman"/>
      <w:lang w:eastAsia="ru-RU"/>
    </w:rPr>
  </w:style>
  <w:style w:type="character" w:customStyle="1" w:styleId="ab">
    <w:name w:val="Основний текст + Напівжирний"/>
    <w:rsid w:val="005F0587"/>
    <w:rPr>
      <w:rFonts w:ascii="Times New Roman" w:hAnsi="Times New Roman" w:cs="Times New Roman"/>
      <w:b/>
      <w:bCs/>
      <w:sz w:val="27"/>
      <w:szCs w:val="27"/>
      <w:shd w:val="clear" w:color="auto" w:fill="FFFFFF"/>
    </w:rPr>
  </w:style>
  <w:style w:type="character" w:customStyle="1" w:styleId="1">
    <w:name w:val="Основний текст + Напівжирний1"/>
    <w:aliases w:val="Інтервал 4 pt,Інтервал 3 pt"/>
    <w:rsid w:val="005F0587"/>
    <w:rPr>
      <w:rFonts w:ascii="Times New Roman" w:hAnsi="Times New Roman" w:cs="Times New Roman"/>
      <w:b/>
      <w:bCs/>
      <w:spacing w:val="80"/>
      <w:sz w:val="27"/>
      <w:szCs w:val="27"/>
      <w:shd w:val="clear" w:color="auto" w:fill="FFFFFF"/>
    </w:rPr>
  </w:style>
  <w:style w:type="paragraph" w:styleId="ac">
    <w:name w:val="header"/>
    <w:basedOn w:val="a"/>
    <w:link w:val="ad"/>
    <w:uiPriority w:val="99"/>
    <w:unhideWhenUsed/>
    <w:rsid w:val="00B96C19"/>
    <w:pPr>
      <w:tabs>
        <w:tab w:val="center" w:pos="4819"/>
        <w:tab w:val="right" w:pos="9639"/>
      </w:tabs>
    </w:pPr>
  </w:style>
  <w:style w:type="character" w:customStyle="1" w:styleId="ad">
    <w:name w:val="Верхний колонтитул Знак"/>
    <w:basedOn w:val="a0"/>
    <w:link w:val="ac"/>
    <w:uiPriority w:val="99"/>
    <w:rsid w:val="00B96C19"/>
    <w:rPr>
      <w:rFonts w:eastAsia="Times New Roman"/>
      <w:lang w:eastAsia="ru-RU"/>
    </w:rPr>
  </w:style>
  <w:style w:type="paragraph" w:styleId="ae">
    <w:name w:val="footer"/>
    <w:basedOn w:val="a"/>
    <w:link w:val="af"/>
    <w:uiPriority w:val="99"/>
    <w:unhideWhenUsed/>
    <w:rsid w:val="00B96C19"/>
    <w:pPr>
      <w:tabs>
        <w:tab w:val="center" w:pos="4819"/>
        <w:tab w:val="right" w:pos="9639"/>
      </w:tabs>
    </w:pPr>
  </w:style>
  <w:style w:type="character" w:customStyle="1" w:styleId="af">
    <w:name w:val="Нижний колонтитул Знак"/>
    <w:basedOn w:val="a0"/>
    <w:link w:val="ae"/>
    <w:uiPriority w:val="99"/>
    <w:rsid w:val="00B96C19"/>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61"/>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71061"/>
    <w:pPr>
      <w:ind w:firstLine="720"/>
      <w:jc w:val="both"/>
    </w:pPr>
    <w:rPr>
      <w:sz w:val="28"/>
      <w:szCs w:val="20"/>
      <w:lang w:val="en-US"/>
    </w:rPr>
  </w:style>
  <w:style w:type="character" w:customStyle="1" w:styleId="20">
    <w:name w:val="Основной текст с отступом 2 Знак"/>
    <w:basedOn w:val="a0"/>
    <w:link w:val="2"/>
    <w:rsid w:val="00F71061"/>
    <w:rPr>
      <w:rFonts w:eastAsia="Times New Roman"/>
      <w:sz w:val="28"/>
      <w:szCs w:val="20"/>
      <w:lang w:val="en-US" w:eastAsia="ru-RU"/>
    </w:rPr>
  </w:style>
  <w:style w:type="paragraph" w:styleId="a3">
    <w:name w:val="Body Text"/>
    <w:basedOn w:val="a"/>
    <w:link w:val="a4"/>
    <w:rsid w:val="00F71061"/>
    <w:pPr>
      <w:spacing w:after="120"/>
    </w:pPr>
  </w:style>
  <w:style w:type="character" w:customStyle="1" w:styleId="a4">
    <w:name w:val="Основной текст Знак"/>
    <w:basedOn w:val="a0"/>
    <w:link w:val="a3"/>
    <w:rsid w:val="00F71061"/>
    <w:rPr>
      <w:rFonts w:eastAsia="Times New Roman"/>
      <w:lang w:eastAsia="ru-RU"/>
    </w:rPr>
  </w:style>
  <w:style w:type="paragraph" w:styleId="a5">
    <w:name w:val="List Paragraph"/>
    <w:basedOn w:val="a"/>
    <w:uiPriority w:val="34"/>
    <w:qFormat/>
    <w:rsid w:val="00F71061"/>
    <w:pPr>
      <w:ind w:left="720"/>
      <w:contextualSpacing/>
    </w:pPr>
  </w:style>
  <w:style w:type="paragraph" w:styleId="a6">
    <w:name w:val="Balloon Text"/>
    <w:basedOn w:val="a"/>
    <w:link w:val="a7"/>
    <w:uiPriority w:val="99"/>
    <w:semiHidden/>
    <w:unhideWhenUsed/>
    <w:rsid w:val="00F71061"/>
    <w:rPr>
      <w:rFonts w:ascii="Tahoma" w:hAnsi="Tahoma" w:cs="Tahoma"/>
      <w:sz w:val="16"/>
      <w:szCs w:val="16"/>
    </w:rPr>
  </w:style>
  <w:style w:type="character" w:customStyle="1" w:styleId="a7">
    <w:name w:val="Текст выноски Знак"/>
    <w:basedOn w:val="a0"/>
    <w:link w:val="a6"/>
    <w:uiPriority w:val="99"/>
    <w:semiHidden/>
    <w:rsid w:val="00F71061"/>
    <w:rPr>
      <w:rFonts w:ascii="Tahoma" w:eastAsia="Times New Roman" w:hAnsi="Tahoma" w:cs="Tahoma"/>
      <w:sz w:val="16"/>
      <w:szCs w:val="16"/>
      <w:lang w:eastAsia="ru-RU"/>
    </w:rPr>
  </w:style>
  <w:style w:type="table" w:styleId="a8">
    <w:name w:val="Table Grid"/>
    <w:basedOn w:val="a1"/>
    <w:uiPriority w:val="59"/>
    <w:rsid w:val="0019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37C1E"/>
    <w:pPr>
      <w:spacing w:before="100" w:beforeAutospacing="1" w:after="100" w:afterAutospacing="1"/>
    </w:pPr>
  </w:style>
  <w:style w:type="paragraph" w:styleId="aa">
    <w:name w:val="No Spacing"/>
    <w:uiPriority w:val="1"/>
    <w:qFormat/>
    <w:rsid w:val="00C9483D"/>
    <w:pPr>
      <w:spacing w:after="0" w:line="240" w:lineRule="auto"/>
    </w:pPr>
    <w:rPr>
      <w:rFonts w:eastAsia="Times New Roman"/>
      <w:lang w:eastAsia="ru-RU"/>
    </w:rPr>
  </w:style>
  <w:style w:type="character" w:customStyle="1" w:styleId="ab">
    <w:name w:val="Основний текст + Напівжирний"/>
    <w:rsid w:val="005F0587"/>
    <w:rPr>
      <w:rFonts w:ascii="Times New Roman" w:hAnsi="Times New Roman" w:cs="Times New Roman"/>
      <w:b/>
      <w:bCs/>
      <w:sz w:val="27"/>
      <w:szCs w:val="27"/>
      <w:shd w:val="clear" w:color="auto" w:fill="FFFFFF"/>
    </w:rPr>
  </w:style>
  <w:style w:type="character" w:customStyle="1" w:styleId="1">
    <w:name w:val="Основний текст + Напівжирний1"/>
    <w:aliases w:val="Інтервал 4 pt,Інтервал 3 pt"/>
    <w:rsid w:val="005F0587"/>
    <w:rPr>
      <w:rFonts w:ascii="Times New Roman" w:hAnsi="Times New Roman" w:cs="Times New Roman"/>
      <w:b/>
      <w:bCs/>
      <w:spacing w:val="80"/>
      <w:sz w:val="27"/>
      <w:szCs w:val="27"/>
      <w:shd w:val="clear" w:color="auto" w:fill="FFFFFF"/>
    </w:rPr>
  </w:style>
  <w:style w:type="paragraph" w:styleId="ac">
    <w:name w:val="header"/>
    <w:basedOn w:val="a"/>
    <w:link w:val="ad"/>
    <w:uiPriority w:val="99"/>
    <w:unhideWhenUsed/>
    <w:rsid w:val="00B96C19"/>
    <w:pPr>
      <w:tabs>
        <w:tab w:val="center" w:pos="4819"/>
        <w:tab w:val="right" w:pos="9639"/>
      </w:tabs>
    </w:pPr>
  </w:style>
  <w:style w:type="character" w:customStyle="1" w:styleId="ad">
    <w:name w:val="Верхний колонтитул Знак"/>
    <w:basedOn w:val="a0"/>
    <w:link w:val="ac"/>
    <w:uiPriority w:val="99"/>
    <w:rsid w:val="00B96C19"/>
    <w:rPr>
      <w:rFonts w:eastAsia="Times New Roman"/>
      <w:lang w:eastAsia="ru-RU"/>
    </w:rPr>
  </w:style>
  <w:style w:type="paragraph" w:styleId="ae">
    <w:name w:val="footer"/>
    <w:basedOn w:val="a"/>
    <w:link w:val="af"/>
    <w:uiPriority w:val="99"/>
    <w:unhideWhenUsed/>
    <w:rsid w:val="00B96C19"/>
    <w:pPr>
      <w:tabs>
        <w:tab w:val="center" w:pos="4819"/>
        <w:tab w:val="right" w:pos="9639"/>
      </w:tabs>
    </w:pPr>
  </w:style>
  <w:style w:type="character" w:customStyle="1" w:styleId="af">
    <w:name w:val="Нижний колонтитул Знак"/>
    <w:basedOn w:val="a0"/>
    <w:link w:val="ae"/>
    <w:uiPriority w:val="99"/>
    <w:rsid w:val="00B96C19"/>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48747">
      <w:bodyDiv w:val="1"/>
      <w:marLeft w:val="0"/>
      <w:marRight w:val="0"/>
      <w:marTop w:val="0"/>
      <w:marBottom w:val="0"/>
      <w:divBdr>
        <w:top w:val="none" w:sz="0" w:space="0" w:color="auto"/>
        <w:left w:val="none" w:sz="0" w:space="0" w:color="auto"/>
        <w:bottom w:val="none" w:sz="0" w:space="0" w:color="auto"/>
        <w:right w:val="none" w:sz="0" w:space="0" w:color="auto"/>
      </w:divBdr>
      <w:divsChild>
        <w:div w:id="175581423">
          <w:marLeft w:val="0"/>
          <w:marRight w:val="0"/>
          <w:marTop w:val="0"/>
          <w:marBottom w:val="450"/>
          <w:divBdr>
            <w:top w:val="none" w:sz="0" w:space="0" w:color="auto"/>
            <w:left w:val="none" w:sz="0" w:space="0" w:color="auto"/>
            <w:bottom w:val="none" w:sz="0" w:space="0" w:color="auto"/>
            <w:right w:val="none" w:sz="0" w:space="0" w:color="auto"/>
          </w:divBdr>
          <w:divsChild>
            <w:div w:id="822161500">
              <w:marLeft w:val="0"/>
              <w:marRight w:val="0"/>
              <w:marTop w:val="300"/>
              <w:marBottom w:val="150"/>
              <w:divBdr>
                <w:top w:val="none" w:sz="0" w:space="0" w:color="auto"/>
                <w:left w:val="none" w:sz="0" w:space="0" w:color="auto"/>
                <w:bottom w:val="none" w:sz="0" w:space="0" w:color="auto"/>
                <w:right w:val="none" w:sz="0" w:space="0" w:color="auto"/>
              </w:divBdr>
            </w:div>
            <w:div w:id="1476605996">
              <w:marLeft w:val="0"/>
              <w:marRight w:val="0"/>
              <w:marTop w:val="0"/>
              <w:marBottom w:val="300"/>
              <w:divBdr>
                <w:top w:val="none" w:sz="0" w:space="0" w:color="auto"/>
                <w:left w:val="none" w:sz="0" w:space="0" w:color="auto"/>
                <w:bottom w:val="none" w:sz="0" w:space="0" w:color="auto"/>
                <w:right w:val="none" w:sz="0" w:space="0" w:color="auto"/>
              </w:divBdr>
            </w:div>
          </w:divsChild>
        </w:div>
        <w:div w:id="43641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4C39-8A85-47F4-8891-39CCE257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56</cp:revision>
  <cp:lastPrinted>2024-03-22T08:45:00Z</cp:lastPrinted>
  <dcterms:created xsi:type="dcterms:W3CDTF">2023-08-30T11:10:00Z</dcterms:created>
  <dcterms:modified xsi:type="dcterms:W3CDTF">2024-03-29T06:41:00Z</dcterms:modified>
</cp:coreProperties>
</file>